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DB" w:rsidRPr="00BF5776" w:rsidRDefault="00BF04DB" w:rsidP="00BF04DB">
      <w:pPr>
        <w:spacing w:after="0"/>
        <w:jc w:val="center"/>
        <w:rPr>
          <w:rFonts w:ascii="Times New Roman" w:hAnsi="Times New Roman" w:cs="Times New Roman"/>
          <w:b/>
          <w:sz w:val="24"/>
          <w:szCs w:val="24"/>
        </w:rPr>
      </w:pPr>
      <w:r w:rsidRPr="00BF5776">
        <w:rPr>
          <w:rFonts w:ascii="Times New Roman" w:hAnsi="Times New Roman" w:cs="Times New Roman"/>
          <w:b/>
          <w:sz w:val="24"/>
          <w:szCs w:val="24"/>
        </w:rPr>
        <w:t xml:space="preserve">Аналитическая записка по изменению законодательства РФ, </w:t>
      </w:r>
    </w:p>
    <w:p w:rsidR="00BF04DB" w:rsidRPr="00BF5776" w:rsidRDefault="00BF04DB" w:rsidP="00BF04DB">
      <w:pPr>
        <w:spacing w:after="0"/>
        <w:jc w:val="center"/>
        <w:rPr>
          <w:rFonts w:ascii="Times New Roman" w:hAnsi="Times New Roman" w:cs="Times New Roman"/>
          <w:b/>
          <w:sz w:val="24"/>
          <w:szCs w:val="24"/>
        </w:rPr>
      </w:pPr>
      <w:r w:rsidRPr="00BF5776">
        <w:rPr>
          <w:rFonts w:ascii="Times New Roman" w:hAnsi="Times New Roman" w:cs="Times New Roman"/>
          <w:b/>
          <w:sz w:val="24"/>
          <w:szCs w:val="24"/>
        </w:rPr>
        <w:t xml:space="preserve">а также издание органом нормативного регулирования писем разъяснительного характера, </w:t>
      </w:r>
    </w:p>
    <w:p w:rsidR="00154FA9" w:rsidRPr="00BF5776" w:rsidRDefault="00BF04DB" w:rsidP="00BF04DB">
      <w:pPr>
        <w:spacing w:after="0"/>
        <w:jc w:val="center"/>
        <w:rPr>
          <w:rFonts w:ascii="Times New Roman" w:hAnsi="Times New Roman" w:cs="Times New Roman"/>
          <w:b/>
          <w:sz w:val="24"/>
          <w:szCs w:val="24"/>
        </w:rPr>
      </w:pPr>
      <w:r w:rsidRPr="00BF5776">
        <w:rPr>
          <w:rFonts w:ascii="Times New Roman" w:hAnsi="Times New Roman" w:cs="Times New Roman"/>
          <w:b/>
          <w:sz w:val="24"/>
          <w:szCs w:val="24"/>
        </w:rPr>
        <w:t xml:space="preserve">касающихся деятельности Филиала, изданных (опубликованных) в </w:t>
      </w:r>
      <w:r w:rsidR="00D67516">
        <w:rPr>
          <w:rFonts w:ascii="Times New Roman" w:hAnsi="Times New Roman" w:cs="Times New Roman"/>
          <w:b/>
          <w:sz w:val="24"/>
          <w:szCs w:val="24"/>
        </w:rPr>
        <w:t>декабре</w:t>
      </w:r>
      <w:r w:rsidR="00126D39">
        <w:rPr>
          <w:rFonts w:ascii="Times New Roman" w:hAnsi="Times New Roman" w:cs="Times New Roman"/>
          <w:b/>
          <w:sz w:val="24"/>
          <w:szCs w:val="24"/>
        </w:rPr>
        <w:t xml:space="preserve"> </w:t>
      </w:r>
      <w:r w:rsidR="00925CD3" w:rsidRPr="00BF5776">
        <w:rPr>
          <w:rFonts w:ascii="Times New Roman" w:hAnsi="Times New Roman" w:cs="Times New Roman"/>
          <w:b/>
          <w:sz w:val="24"/>
          <w:szCs w:val="24"/>
        </w:rPr>
        <w:t>2020</w:t>
      </w:r>
      <w:r w:rsidRPr="00BF5776">
        <w:rPr>
          <w:rFonts w:ascii="Times New Roman" w:hAnsi="Times New Roman" w:cs="Times New Roman"/>
          <w:b/>
          <w:sz w:val="24"/>
          <w:szCs w:val="24"/>
        </w:rPr>
        <w:t xml:space="preserve"> года</w:t>
      </w:r>
    </w:p>
    <w:p w:rsidR="00BF04DB" w:rsidRPr="00BF5776" w:rsidRDefault="00BF04DB" w:rsidP="00BF04DB">
      <w:pPr>
        <w:spacing w:after="0"/>
        <w:jc w:val="center"/>
        <w:rPr>
          <w:rFonts w:ascii="Times New Roman" w:hAnsi="Times New Roman" w:cs="Times New Roman"/>
          <w:b/>
          <w:sz w:val="24"/>
          <w:szCs w:val="24"/>
        </w:rPr>
      </w:pPr>
    </w:p>
    <w:tbl>
      <w:tblPr>
        <w:tblStyle w:val="a3"/>
        <w:tblW w:w="15163" w:type="dxa"/>
        <w:tblLayout w:type="fixed"/>
        <w:tblLook w:val="04A0" w:firstRow="1" w:lastRow="0" w:firstColumn="1" w:lastColumn="0" w:noHBand="0" w:noVBand="1"/>
      </w:tblPr>
      <w:tblGrid>
        <w:gridCol w:w="817"/>
        <w:gridCol w:w="3006"/>
        <w:gridCol w:w="4536"/>
        <w:gridCol w:w="6804"/>
      </w:tblGrid>
      <w:tr w:rsidR="00BF5776" w:rsidRPr="00BF5776" w:rsidTr="00FB73DD">
        <w:tc>
          <w:tcPr>
            <w:tcW w:w="817" w:type="dxa"/>
          </w:tcPr>
          <w:p w:rsidR="00BF04DB" w:rsidRPr="00BF5776" w:rsidRDefault="00BF04DB" w:rsidP="00BF04DB">
            <w:pPr>
              <w:jc w:val="center"/>
              <w:rPr>
                <w:rFonts w:ascii="Times New Roman" w:hAnsi="Times New Roman" w:cs="Times New Roman"/>
                <w:b/>
                <w:sz w:val="24"/>
                <w:szCs w:val="24"/>
              </w:rPr>
            </w:pPr>
            <w:r w:rsidRPr="00BF5776">
              <w:rPr>
                <w:rFonts w:ascii="Times New Roman" w:hAnsi="Times New Roman" w:cs="Times New Roman"/>
                <w:b/>
                <w:sz w:val="24"/>
                <w:szCs w:val="24"/>
              </w:rPr>
              <w:t>№</w:t>
            </w:r>
          </w:p>
        </w:tc>
        <w:tc>
          <w:tcPr>
            <w:tcW w:w="3006" w:type="dxa"/>
          </w:tcPr>
          <w:p w:rsidR="00555182" w:rsidRDefault="00BF04DB" w:rsidP="00BF04DB">
            <w:pPr>
              <w:jc w:val="center"/>
              <w:rPr>
                <w:rFonts w:ascii="Times New Roman" w:hAnsi="Times New Roman" w:cs="Times New Roman"/>
                <w:b/>
                <w:sz w:val="24"/>
                <w:szCs w:val="24"/>
              </w:rPr>
            </w:pPr>
            <w:r w:rsidRPr="00BF5776">
              <w:rPr>
                <w:rFonts w:ascii="Times New Roman" w:hAnsi="Times New Roman" w:cs="Times New Roman"/>
                <w:b/>
                <w:sz w:val="24"/>
                <w:szCs w:val="24"/>
              </w:rPr>
              <w:t xml:space="preserve">Наименование органа, издавшего документ, </w:t>
            </w:r>
          </w:p>
          <w:p w:rsidR="00BF04DB" w:rsidRPr="00BF5776" w:rsidRDefault="00BF04DB" w:rsidP="00BF04DB">
            <w:pPr>
              <w:jc w:val="center"/>
              <w:rPr>
                <w:rFonts w:ascii="Times New Roman" w:hAnsi="Times New Roman" w:cs="Times New Roman"/>
                <w:b/>
                <w:sz w:val="24"/>
                <w:szCs w:val="24"/>
              </w:rPr>
            </w:pPr>
            <w:r w:rsidRPr="00BF5776">
              <w:rPr>
                <w:rFonts w:ascii="Times New Roman" w:hAnsi="Times New Roman" w:cs="Times New Roman"/>
                <w:b/>
                <w:sz w:val="24"/>
                <w:szCs w:val="24"/>
              </w:rPr>
              <w:t>дата вступления в силу</w:t>
            </w:r>
          </w:p>
        </w:tc>
        <w:tc>
          <w:tcPr>
            <w:tcW w:w="4536" w:type="dxa"/>
          </w:tcPr>
          <w:p w:rsidR="00BF04DB" w:rsidRPr="00BF5776" w:rsidRDefault="00BF04DB" w:rsidP="00BF04DB">
            <w:pPr>
              <w:jc w:val="center"/>
              <w:rPr>
                <w:rFonts w:ascii="Times New Roman" w:hAnsi="Times New Roman" w:cs="Times New Roman"/>
                <w:b/>
                <w:sz w:val="24"/>
                <w:szCs w:val="24"/>
              </w:rPr>
            </w:pPr>
            <w:r w:rsidRPr="00BF5776">
              <w:rPr>
                <w:rFonts w:ascii="Times New Roman" w:hAnsi="Times New Roman" w:cs="Times New Roman"/>
                <w:b/>
                <w:sz w:val="24"/>
                <w:szCs w:val="24"/>
              </w:rPr>
              <w:t>Источник нормативного регулирования:</w:t>
            </w:r>
          </w:p>
          <w:p w:rsidR="00BF04DB" w:rsidRPr="00BF5776" w:rsidRDefault="00BF04DB" w:rsidP="00BF04DB">
            <w:pPr>
              <w:jc w:val="center"/>
              <w:rPr>
                <w:rFonts w:ascii="Times New Roman" w:hAnsi="Times New Roman" w:cs="Times New Roman"/>
                <w:b/>
                <w:sz w:val="24"/>
                <w:szCs w:val="24"/>
              </w:rPr>
            </w:pPr>
            <w:r w:rsidRPr="00BF5776">
              <w:rPr>
                <w:rFonts w:ascii="Times New Roman" w:hAnsi="Times New Roman" w:cs="Times New Roman"/>
                <w:b/>
                <w:sz w:val="24"/>
                <w:szCs w:val="24"/>
              </w:rPr>
              <w:t>Нормативно-правовые акты, разъяснительные письма</w:t>
            </w:r>
          </w:p>
        </w:tc>
        <w:tc>
          <w:tcPr>
            <w:tcW w:w="6804" w:type="dxa"/>
          </w:tcPr>
          <w:p w:rsidR="00BF04DB" w:rsidRPr="00BF5776" w:rsidRDefault="00BF04DB" w:rsidP="00BF04DB">
            <w:pPr>
              <w:jc w:val="center"/>
              <w:rPr>
                <w:rFonts w:ascii="Times New Roman" w:hAnsi="Times New Roman" w:cs="Times New Roman"/>
                <w:b/>
                <w:sz w:val="24"/>
                <w:szCs w:val="24"/>
              </w:rPr>
            </w:pPr>
            <w:r w:rsidRPr="00BF5776">
              <w:rPr>
                <w:rFonts w:ascii="Times New Roman" w:hAnsi="Times New Roman" w:cs="Times New Roman"/>
                <w:b/>
                <w:sz w:val="24"/>
                <w:szCs w:val="24"/>
              </w:rPr>
              <w:t>Содержание</w:t>
            </w:r>
          </w:p>
        </w:tc>
      </w:tr>
      <w:tr w:rsidR="001F5E08" w:rsidRPr="001F5E08" w:rsidTr="00FB73DD">
        <w:trPr>
          <w:trHeight w:val="253"/>
        </w:trPr>
        <w:tc>
          <w:tcPr>
            <w:tcW w:w="817" w:type="dxa"/>
          </w:tcPr>
          <w:p w:rsidR="00E6687B" w:rsidRPr="001F5E08" w:rsidRDefault="00E6687B" w:rsidP="001F5E08">
            <w:pPr>
              <w:pStyle w:val="ab"/>
              <w:ind w:left="29"/>
              <w:contextualSpacing w:val="0"/>
              <w:jc w:val="center"/>
              <w:rPr>
                <w:rFonts w:ascii="Times New Roman" w:hAnsi="Times New Roman" w:cs="Times New Roman"/>
                <w:color w:val="000000" w:themeColor="text1"/>
                <w:sz w:val="24"/>
                <w:szCs w:val="24"/>
              </w:rPr>
            </w:pPr>
            <w:r w:rsidRPr="001F5E08">
              <w:rPr>
                <w:rFonts w:ascii="Times New Roman" w:hAnsi="Times New Roman" w:cs="Times New Roman"/>
                <w:color w:val="000000" w:themeColor="text1"/>
                <w:sz w:val="24"/>
                <w:szCs w:val="24"/>
              </w:rPr>
              <w:t>1.</w:t>
            </w:r>
          </w:p>
        </w:tc>
        <w:tc>
          <w:tcPr>
            <w:tcW w:w="3006" w:type="dxa"/>
          </w:tcPr>
          <w:p w:rsidR="009E180D" w:rsidRPr="00BF5776" w:rsidRDefault="009E180D" w:rsidP="009E180D">
            <w:pPr>
              <w:autoSpaceDE w:val="0"/>
              <w:autoSpaceDN w:val="0"/>
              <w:adjustRightInd w:val="0"/>
              <w:jc w:val="center"/>
              <w:rPr>
                <w:rFonts w:ascii="Times New Roman" w:hAnsi="Times New Roman" w:cs="Times New Roman"/>
                <w:sz w:val="24"/>
                <w:szCs w:val="24"/>
                <w:shd w:val="clear" w:color="auto" w:fill="FFFFFF"/>
              </w:rPr>
            </w:pPr>
            <w:r w:rsidRPr="00BF5776">
              <w:rPr>
                <w:rFonts w:ascii="Times New Roman" w:hAnsi="Times New Roman" w:cs="Times New Roman"/>
                <w:sz w:val="24"/>
                <w:szCs w:val="24"/>
                <w:shd w:val="clear" w:color="auto" w:fill="FFFFFF"/>
              </w:rPr>
              <w:t>Государственная Дума РФ</w:t>
            </w:r>
          </w:p>
          <w:p w:rsidR="009E180D" w:rsidRDefault="009E180D" w:rsidP="00924BF6">
            <w:pPr>
              <w:autoSpaceDE w:val="0"/>
              <w:autoSpaceDN w:val="0"/>
              <w:adjustRightInd w:val="0"/>
              <w:jc w:val="center"/>
              <w:rPr>
                <w:rFonts w:ascii="Times New Roman" w:hAnsi="Times New Roman" w:cs="Times New Roman"/>
                <w:sz w:val="24"/>
                <w:szCs w:val="24"/>
              </w:rPr>
            </w:pPr>
          </w:p>
          <w:p w:rsidR="001F5E08" w:rsidRDefault="009E180D" w:rsidP="00924BF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29.06.2021</w:t>
            </w:r>
          </w:p>
          <w:p w:rsidR="00CE31C7" w:rsidRPr="00DA79C5" w:rsidRDefault="00CE31C7" w:rsidP="00924BF6">
            <w:pPr>
              <w:autoSpaceDE w:val="0"/>
              <w:autoSpaceDN w:val="0"/>
              <w:adjustRightInd w:val="0"/>
              <w:rPr>
                <w:rFonts w:ascii="Times New Roman" w:hAnsi="Times New Roman" w:cs="Times New Roman"/>
                <w:color w:val="000000" w:themeColor="text1"/>
                <w:sz w:val="24"/>
                <w:szCs w:val="24"/>
                <w:lang w:val="en-US"/>
              </w:rPr>
            </w:pPr>
          </w:p>
        </w:tc>
        <w:tc>
          <w:tcPr>
            <w:tcW w:w="4536" w:type="dxa"/>
          </w:tcPr>
          <w:p w:rsidR="001F5E08" w:rsidRDefault="001F5E08" w:rsidP="001F5E08">
            <w:pPr>
              <w:autoSpaceDE w:val="0"/>
              <w:autoSpaceDN w:val="0"/>
              <w:adjustRightInd w:val="0"/>
              <w:jc w:val="center"/>
              <w:rPr>
                <w:rFonts w:ascii="Times New Roman" w:hAnsi="Times New Roman" w:cs="Times New Roman"/>
                <w:bCs/>
                <w:color w:val="000000" w:themeColor="text1"/>
                <w:sz w:val="24"/>
                <w:szCs w:val="24"/>
              </w:rPr>
            </w:pPr>
            <w:r w:rsidRPr="001F5E08">
              <w:rPr>
                <w:rFonts w:ascii="Times New Roman" w:hAnsi="Times New Roman" w:cs="Times New Roman"/>
                <w:bCs/>
                <w:color w:val="000000" w:themeColor="text1"/>
                <w:sz w:val="24"/>
                <w:szCs w:val="24"/>
              </w:rPr>
              <w:t xml:space="preserve">Федеральный </w:t>
            </w:r>
            <w:hyperlink r:id="rId8" w:history="1">
              <w:r w:rsidRPr="001F5E08">
                <w:rPr>
                  <w:rFonts w:ascii="Times New Roman" w:hAnsi="Times New Roman" w:cs="Times New Roman"/>
                  <w:bCs/>
                  <w:color w:val="000000" w:themeColor="text1"/>
                  <w:sz w:val="24"/>
                  <w:szCs w:val="24"/>
                </w:rPr>
                <w:t>закон</w:t>
              </w:r>
            </w:hyperlink>
            <w:r>
              <w:rPr>
                <w:rFonts w:ascii="Times New Roman" w:hAnsi="Times New Roman" w:cs="Times New Roman"/>
                <w:bCs/>
                <w:color w:val="000000" w:themeColor="text1"/>
                <w:sz w:val="24"/>
                <w:szCs w:val="24"/>
              </w:rPr>
              <w:t xml:space="preserve"> </w:t>
            </w:r>
          </w:p>
          <w:p w:rsidR="001F5E08" w:rsidRPr="001F5E08" w:rsidRDefault="001F5E08" w:rsidP="001F5E08">
            <w:pPr>
              <w:autoSpaceDE w:val="0"/>
              <w:autoSpaceDN w:val="0"/>
              <w:adjustRightInd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от 30.12.2020 №</w:t>
            </w:r>
            <w:r w:rsidRPr="001F5E08">
              <w:rPr>
                <w:rFonts w:ascii="Times New Roman" w:hAnsi="Times New Roman" w:cs="Times New Roman"/>
                <w:bCs/>
                <w:color w:val="000000" w:themeColor="text1"/>
                <w:sz w:val="24"/>
                <w:szCs w:val="24"/>
              </w:rPr>
              <w:t xml:space="preserve"> 518-ФЗ</w:t>
            </w:r>
          </w:p>
          <w:p w:rsidR="00E6687B" w:rsidRPr="001F5E08" w:rsidRDefault="001F5E08" w:rsidP="001F5E08">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w:t>
            </w:r>
            <w:r w:rsidRPr="001F5E08">
              <w:rPr>
                <w:rFonts w:ascii="Times New Roman" w:hAnsi="Times New Roman" w:cs="Times New Roman"/>
                <w:bCs/>
                <w:color w:val="000000" w:themeColor="text1"/>
                <w:sz w:val="24"/>
                <w:szCs w:val="24"/>
              </w:rPr>
              <w:t>О внесении изменений в отдельные законодате</w:t>
            </w:r>
            <w:r>
              <w:rPr>
                <w:rFonts w:ascii="Times New Roman" w:hAnsi="Times New Roman" w:cs="Times New Roman"/>
                <w:bCs/>
                <w:color w:val="000000" w:themeColor="text1"/>
                <w:sz w:val="24"/>
                <w:szCs w:val="24"/>
              </w:rPr>
              <w:t>льные акты Российской Федерации»</w:t>
            </w:r>
          </w:p>
        </w:tc>
        <w:tc>
          <w:tcPr>
            <w:tcW w:w="6804" w:type="dxa"/>
          </w:tcPr>
          <w:p w:rsidR="008D3A9A" w:rsidRPr="001F5E08" w:rsidRDefault="008D3A9A" w:rsidP="001F5E08">
            <w:pPr>
              <w:autoSpaceDE w:val="0"/>
              <w:autoSpaceDN w:val="0"/>
              <w:adjustRightInd w:val="0"/>
              <w:jc w:val="both"/>
              <w:rPr>
                <w:rFonts w:ascii="Times New Roman" w:hAnsi="Times New Roman" w:cs="Times New Roman"/>
                <w:bCs/>
                <w:color w:val="000000" w:themeColor="text1"/>
                <w:sz w:val="24"/>
                <w:szCs w:val="24"/>
              </w:rPr>
            </w:pPr>
            <w:r w:rsidRPr="001F5E08">
              <w:rPr>
                <w:rFonts w:ascii="Times New Roman" w:hAnsi="Times New Roman" w:cs="Times New Roman"/>
                <w:bCs/>
                <w:color w:val="000000" w:themeColor="text1"/>
                <w:sz w:val="24"/>
                <w:szCs w:val="24"/>
              </w:rPr>
              <w:t>Установлена процедура выявления правообладателей ранее учтенных объектов недвижимости</w:t>
            </w:r>
            <w:r w:rsidR="001F5E08">
              <w:rPr>
                <w:rFonts w:ascii="Times New Roman" w:hAnsi="Times New Roman" w:cs="Times New Roman"/>
                <w:bCs/>
                <w:color w:val="000000" w:themeColor="text1"/>
                <w:sz w:val="24"/>
                <w:szCs w:val="24"/>
              </w:rPr>
              <w:t xml:space="preserve">. </w:t>
            </w:r>
            <w:r w:rsidRPr="001F5E08">
              <w:rPr>
                <w:rFonts w:ascii="Times New Roman" w:hAnsi="Times New Roman" w:cs="Times New Roman"/>
                <w:bCs/>
                <w:color w:val="000000" w:themeColor="text1"/>
                <w:sz w:val="24"/>
                <w:szCs w:val="24"/>
              </w:rPr>
              <w:t xml:space="preserve">Предусмотрено, что органы исполнительной власти субъектов РФ, органы местного самоуправления проводят на территориях субъектов РФ </w:t>
            </w:r>
            <w:r w:rsidR="001F5E08">
              <w:rPr>
                <w:rFonts w:ascii="Times New Roman" w:hAnsi="Times New Roman" w:cs="Times New Roman"/>
                <w:bCs/>
                <w:color w:val="000000" w:themeColor="text1"/>
                <w:sz w:val="24"/>
                <w:szCs w:val="24"/>
              </w:rPr>
              <w:br/>
            </w:r>
            <w:r w:rsidRPr="001F5E08">
              <w:rPr>
                <w:rFonts w:ascii="Times New Roman" w:hAnsi="Times New Roman" w:cs="Times New Roman"/>
                <w:bCs/>
                <w:color w:val="000000" w:themeColor="text1"/>
                <w:sz w:val="24"/>
                <w:szCs w:val="24"/>
              </w:rPr>
              <w:t xml:space="preserve">и муниципальных образований мероприятия по выявлению правообладателей объектов недвижимости, которые считаются ранее учтенными объектами недвижимости или сведения </w:t>
            </w:r>
            <w:r w:rsidR="001F5E08">
              <w:rPr>
                <w:rFonts w:ascii="Times New Roman" w:hAnsi="Times New Roman" w:cs="Times New Roman"/>
                <w:bCs/>
                <w:color w:val="000000" w:themeColor="text1"/>
                <w:sz w:val="24"/>
                <w:szCs w:val="24"/>
              </w:rPr>
              <w:br/>
            </w:r>
            <w:r w:rsidRPr="001F5E08">
              <w:rPr>
                <w:rFonts w:ascii="Times New Roman" w:hAnsi="Times New Roman" w:cs="Times New Roman"/>
                <w:bCs/>
                <w:color w:val="000000" w:themeColor="text1"/>
                <w:sz w:val="24"/>
                <w:szCs w:val="24"/>
              </w:rPr>
              <w:t xml:space="preserve">о которых могут быть внесены в ЕГРН по правилам, предусмотренным для внесения сведений о ранее учтенных объектах недвижимости, и мероприятия по обеспечению внесения в ЕГРН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w:t>
            </w:r>
            <w:r w:rsidR="001F5E08">
              <w:rPr>
                <w:rFonts w:ascii="Times New Roman" w:hAnsi="Times New Roman" w:cs="Times New Roman"/>
                <w:bCs/>
                <w:color w:val="000000" w:themeColor="text1"/>
                <w:sz w:val="24"/>
                <w:szCs w:val="24"/>
              </w:rPr>
              <w:br/>
            </w:r>
            <w:r w:rsidRPr="001F5E08">
              <w:rPr>
                <w:rFonts w:ascii="Times New Roman" w:hAnsi="Times New Roman" w:cs="Times New Roman"/>
                <w:bCs/>
                <w:color w:val="000000" w:themeColor="text1"/>
                <w:sz w:val="24"/>
                <w:szCs w:val="24"/>
              </w:rPr>
              <w:t>или документы, удостоверяющие права на такие объекты недвижимости, были оформлены до дня вступления в силу Фед</w:t>
            </w:r>
            <w:r w:rsidR="001F5E08">
              <w:rPr>
                <w:rFonts w:ascii="Times New Roman" w:hAnsi="Times New Roman" w:cs="Times New Roman"/>
                <w:bCs/>
                <w:color w:val="000000" w:themeColor="text1"/>
                <w:sz w:val="24"/>
                <w:szCs w:val="24"/>
              </w:rPr>
              <w:t>ерального закона от 21.07.1997 №</w:t>
            </w:r>
            <w:r w:rsidRPr="001F5E08">
              <w:rPr>
                <w:rFonts w:ascii="Times New Roman" w:hAnsi="Times New Roman" w:cs="Times New Roman"/>
                <w:bCs/>
                <w:color w:val="000000" w:themeColor="text1"/>
                <w:sz w:val="24"/>
                <w:szCs w:val="24"/>
              </w:rPr>
              <w:t xml:space="preserve"> 122-ФЗ </w:t>
            </w:r>
            <w:r w:rsidR="001F5E08">
              <w:rPr>
                <w:rFonts w:ascii="Times New Roman" w:hAnsi="Times New Roman" w:cs="Times New Roman"/>
                <w:bCs/>
                <w:color w:val="000000" w:themeColor="text1"/>
                <w:sz w:val="24"/>
                <w:szCs w:val="24"/>
              </w:rPr>
              <w:br/>
              <w:t>«</w:t>
            </w:r>
            <w:r w:rsidRPr="001F5E08">
              <w:rPr>
                <w:rFonts w:ascii="Times New Roman" w:hAnsi="Times New Roman" w:cs="Times New Roman"/>
                <w:bCs/>
                <w:color w:val="000000" w:themeColor="text1"/>
                <w:sz w:val="24"/>
                <w:szCs w:val="24"/>
              </w:rPr>
              <w:t>О государственной регистрации прав на недвижимое имущество и сделок с ним</w:t>
            </w:r>
            <w:r w:rsidR="001F5E08">
              <w:rPr>
                <w:rFonts w:ascii="Times New Roman" w:hAnsi="Times New Roman" w:cs="Times New Roman"/>
                <w:bCs/>
                <w:color w:val="000000" w:themeColor="text1"/>
                <w:sz w:val="24"/>
                <w:szCs w:val="24"/>
              </w:rPr>
              <w:t>»</w:t>
            </w:r>
            <w:r w:rsidRPr="001F5E08">
              <w:rPr>
                <w:rFonts w:ascii="Times New Roman" w:hAnsi="Times New Roman" w:cs="Times New Roman"/>
                <w:bCs/>
                <w:color w:val="000000" w:themeColor="text1"/>
                <w:sz w:val="24"/>
                <w:szCs w:val="24"/>
              </w:rPr>
              <w:t xml:space="preserve"> и права на такие объекты недвижимости, подтверждающиеся указанными документами, не зарегистрированы в ЕГРН.</w:t>
            </w:r>
          </w:p>
          <w:p w:rsidR="008D3A9A" w:rsidRPr="001F5E08" w:rsidRDefault="008D3A9A" w:rsidP="001F5E08">
            <w:pPr>
              <w:autoSpaceDE w:val="0"/>
              <w:autoSpaceDN w:val="0"/>
              <w:adjustRightInd w:val="0"/>
              <w:jc w:val="both"/>
              <w:rPr>
                <w:rFonts w:ascii="Times New Roman" w:hAnsi="Times New Roman" w:cs="Times New Roman"/>
                <w:bCs/>
                <w:color w:val="000000" w:themeColor="text1"/>
                <w:sz w:val="24"/>
                <w:szCs w:val="24"/>
              </w:rPr>
            </w:pPr>
            <w:r w:rsidRPr="001F5E08">
              <w:rPr>
                <w:rFonts w:ascii="Times New Roman" w:hAnsi="Times New Roman" w:cs="Times New Roman"/>
                <w:bCs/>
                <w:color w:val="000000" w:themeColor="text1"/>
                <w:sz w:val="24"/>
                <w:szCs w:val="24"/>
              </w:rPr>
              <w:t>После проведения указанных мероприятий уполномоченные органы подготавливают проект решения о выявлении правообладателя ранее учтенного объекта недвижимости.</w:t>
            </w:r>
          </w:p>
          <w:p w:rsidR="00E6687B" w:rsidRPr="001F5E08" w:rsidRDefault="008D3A9A" w:rsidP="001F5E08">
            <w:pPr>
              <w:autoSpaceDE w:val="0"/>
              <w:autoSpaceDN w:val="0"/>
              <w:adjustRightInd w:val="0"/>
              <w:jc w:val="both"/>
              <w:rPr>
                <w:rFonts w:ascii="Times New Roman" w:hAnsi="Times New Roman" w:cs="Times New Roman"/>
                <w:bCs/>
                <w:color w:val="000000" w:themeColor="text1"/>
                <w:sz w:val="24"/>
                <w:szCs w:val="24"/>
              </w:rPr>
            </w:pPr>
            <w:r w:rsidRPr="001F5E08">
              <w:rPr>
                <w:rFonts w:ascii="Times New Roman" w:hAnsi="Times New Roman" w:cs="Times New Roman"/>
                <w:bCs/>
                <w:color w:val="000000" w:themeColor="text1"/>
                <w:sz w:val="24"/>
                <w:szCs w:val="24"/>
              </w:rPr>
              <w:t>Лицо, выявленное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w:t>
            </w:r>
            <w:r w:rsidR="00DA79C5">
              <w:rPr>
                <w:rFonts w:ascii="Times New Roman" w:hAnsi="Times New Roman" w:cs="Times New Roman"/>
                <w:bCs/>
                <w:color w:val="000000" w:themeColor="text1"/>
                <w:sz w:val="24"/>
                <w:szCs w:val="24"/>
              </w:rPr>
              <w:t xml:space="preserve"> учтенного объекта недвижимости.</w:t>
            </w:r>
          </w:p>
        </w:tc>
      </w:tr>
      <w:tr w:rsidR="00DA79C5" w:rsidRPr="001F5E08" w:rsidTr="00FB73DD">
        <w:trPr>
          <w:trHeight w:val="253"/>
        </w:trPr>
        <w:tc>
          <w:tcPr>
            <w:tcW w:w="817" w:type="dxa"/>
          </w:tcPr>
          <w:p w:rsidR="00D67516" w:rsidRPr="001F5E08" w:rsidRDefault="00D67516" w:rsidP="001F5E08">
            <w:pPr>
              <w:pStyle w:val="ab"/>
              <w:ind w:left="29"/>
              <w:contextualSpacing w:val="0"/>
              <w:jc w:val="center"/>
              <w:rPr>
                <w:rFonts w:ascii="Times New Roman" w:hAnsi="Times New Roman" w:cs="Times New Roman"/>
                <w:color w:val="000000" w:themeColor="text1"/>
                <w:sz w:val="24"/>
                <w:szCs w:val="24"/>
              </w:rPr>
            </w:pPr>
            <w:r w:rsidRPr="001F5E08">
              <w:rPr>
                <w:rFonts w:ascii="Times New Roman" w:hAnsi="Times New Roman" w:cs="Times New Roman"/>
                <w:color w:val="000000" w:themeColor="text1"/>
                <w:sz w:val="24"/>
                <w:szCs w:val="24"/>
              </w:rPr>
              <w:t>2.</w:t>
            </w:r>
          </w:p>
        </w:tc>
        <w:tc>
          <w:tcPr>
            <w:tcW w:w="3006" w:type="dxa"/>
          </w:tcPr>
          <w:p w:rsidR="009E180D" w:rsidRPr="00BF5776" w:rsidRDefault="009E180D" w:rsidP="009E180D">
            <w:pPr>
              <w:autoSpaceDE w:val="0"/>
              <w:autoSpaceDN w:val="0"/>
              <w:adjustRightInd w:val="0"/>
              <w:jc w:val="center"/>
              <w:rPr>
                <w:rFonts w:ascii="Times New Roman" w:hAnsi="Times New Roman" w:cs="Times New Roman"/>
                <w:sz w:val="24"/>
                <w:szCs w:val="24"/>
                <w:shd w:val="clear" w:color="auto" w:fill="FFFFFF"/>
              </w:rPr>
            </w:pPr>
            <w:r w:rsidRPr="00BF5776">
              <w:rPr>
                <w:rFonts w:ascii="Times New Roman" w:hAnsi="Times New Roman" w:cs="Times New Roman"/>
                <w:sz w:val="24"/>
                <w:szCs w:val="24"/>
                <w:shd w:val="clear" w:color="auto" w:fill="FFFFFF"/>
              </w:rPr>
              <w:t>Государственная Дума РФ</w:t>
            </w:r>
          </w:p>
          <w:p w:rsidR="009E180D" w:rsidRDefault="009E180D" w:rsidP="00DA79C5">
            <w:pPr>
              <w:autoSpaceDE w:val="0"/>
              <w:autoSpaceDN w:val="0"/>
              <w:adjustRightInd w:val="0"/>
              <w:jc w:val="center"/>
              <w:rPr>
                <w:rFonts w:ascii="Times New Roman" w:hAnsi="Times New Roman" w:cs="Times New Roman"/>
                <w:sz w:val="24"/>
                <w:szCs w:val="24"/>
              </w:rPr>
            </w:pPr>
          </w:p>
          <w:p w:rsidR="00DA79C5" w:rsidRDefault="00DA79C5" w:rsidP="00DA79C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29.12.2020</w:t>
            </w:r>
          </w:p>
          <w:p w:rsidR="00D67516" w:rsidRPr="00DA79C5" w:rsidRDefault="00D67516" w:rsidP="00DA79C5">
            <w:pPr>
              <w:autoSpaceDE w:val="0"/>
              <w:autoSpaceDN w:val="0"/>
              <w:adjustRightInd w:val="0"/>
              <w:jc w:val="center"/>
              <w:rPr>
                <w:rFonts w:ascii="Times New Roman" w:hAnsi="Times New Roman" w:cs="Times New Roman"/>
                <w:color w:val="000000" w:themeColor="text1"/>
                <w:sz w:val="24"/>
                <w:szCs w:val="24"/>
              </w:rPr>
            </w:pPr>
          </w:p>
        </w:tc>
        <w:tc>
          <w:tcPr>
            <w:tcW w:w="4536" w:type="dxa"/>
          </w:tcPr>
          <w:p w:rsidR="00DA79C5" w:rsidRDefault="00DA79C5" w:rsidP="00DA79C5">
            <w:pPr>
              <w:autoSpaceDE w:val="0"/>
              <w:autoSpaceDN w:val="0"/>
              <w:adjustRightInd w:val="0"/>
              <w:jc w:val="center"/>
              <w:rPr>
                <w:rFonts w:ascii="Times New Roman" w:hAnsi="Times New Roman" w:cs="Times New Roman"/>
                <w:color w:val="000000" w:themeColor="text1"/>
                <w:sz w:val="24"/>
                <w:szCs w:val="24"/>
              </w:rPr>
            </w:pPr>
            <w:r w:rsidRPr="00DA79C5">
              <w:rPr>
                <w:rFonts w:ascii="Times New Roman" w:hAnsi="Times New Roman" w:cs="Times New Roman"/>
                <w:color w:val="000000" w:themeColor="text1"/>
                <w:sz w:val="24"/>
                <w:szCs w:val="24"/>
              </w:rPr>
              <w:t xml:space="preserve">Федеральный </w:t>
            </w:r>
            <w:hyperlink r:id="rId9" w:history="1">
              <w:r w:rsidRPr="00DA79C5">
                <w:rPr>
                  <w:rFonts w:ascii="Times New Roman" w:hAnsi="Times New Roman" w:cs="Times New Roman"/>
                  <w:color w:val="000000" w:themeColor="text1"/>
                  <w:sz w:val="24"/>
                  <w:szCs w:val="24"/>
                </w:rPr>
                <w:t>закон</w:t>
              </w:r>
            </w:hyperlink>
            <w:r w:rsidRPr="00DA79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t>от 29.12.2020 №</w:t>
            </w:r>
            <w:r w:rsidRPr="00DA79C5">
              <w:rPr>
                <w:rFonts w:ascii="Times New Roman" w:hAnsi="Times New Roman" w:cs="Times New Roman"/>
                <w:color w:val="000000" w:themeColor="text1"/>
                <w:sz w:val="24"/>
                <w:szCs w:val="24"/>
              </w:rPr>
              <w:t xml:space="preserve"> 468-ФЗ</w:t>
            </w:r>
          </w:p>
          <w:p w:rsidR="00D67516" w:rsidRDefault="00DA79C5" w:rsidP="00DA79C5">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A79C5">
              <w:rPr>
                <w:rFonts w:ascii="Times New Roman" w:hAnsi="Times New Roman" w:cs="Times New Roman"/>
                <w:color w:val="000000" w:themeColor="text1"/>
                <w:sz w:val="24"/>
                <w:szCs w:val="24"/>
              </w:rPr>
              <w:t xml:space="preserve">О внесении изменений </w:t>
            </w:r>
            <w:r>
              <w:rPr>
                <w:rFonts w:ascii="Times New Roman" w:hAnsi="Times New Roman" w:cs="Times New Roman"/>
                <w:color w:val="000000" w:themeColor="text1"/>
                <w:sz w:val="24"/>
                <w:szCs w:val="24"/>
              </w:rPr>
              <w:br/>
            </w:r>
            <w:r w:rsidRPr="00DA79C5">
              <w:rPr>
                <w:rFonts w:ascii="Times New Roman" w:hAnsi="Times New Roman" w:cs="Times New Roman"/>
                <w:color w:val="000000" w:themeColor="text1"/>
                <w:sz w:val="24"/>
                <w:szCs w:val="24"/>
              </w:rPr>
              <w:t>в Градостроительный кодекс Российской Федерации и отдельные законодат</w:t>
            </w:r>
            <w:r>
              <w:rPr>
                <w:rFonts w:ascii="Times New Roman" w:hAnsi="Times New Roman" w:cs="Times New Roman"/>
                <w:color w:val="000000" w:themeColor="text1"/>
                <w:sz w:val="24"/>
                <w:szCs w:val="24"/>
              </w:rPr>
              <w:t>ельные акты Российской Федерации»</w:t>
            </w:r>
          </w:p>
          <w:p w:rsidR="00DA79C5" w:rsidRDefault="00DA79C5" w:rsidP="00DA79C5">
            <w:pPr>
              <w:autoSpaceDE w:val="0"/>
              <w:autoSpaceDN w:val="0"/>
              <w:adjustRightInd w:val="0"/>
              <w:jc w:val="center"/>
              <w:rPr>
                <w:rFonts w:ascii="Times New Roman" w:hAnsi="Times New Roman" w:cs="Times New Roman"/>
                <w:color w:val="000000" w:themeColor="text1"/>
                <w:sz w:val="24"/>
                <w:szCs w:val="24"/>
              </w:rPr>
            </w:pPr>
          </w:p>
          <w:p w:rsidR="00DA79C5" w:rsidRPr="00DA79C5" w:rsidRDefault="00DA79C5" w:rsidP="00DA79C5">
            <w:pPr>
              <w:autoSpaceDE w:val="0"/>
              <w:autoSpaceDN w:val="0"/>
              <w:adjustRightInd w:val="0"/>
              <w:jc w:val="center"/>
              <w:rPr>
                <w:rFonts w:ascii="Times New Roman" w:hAnsi="Times New Roman" w:cs="Times New Roman"/>
                <w:color w:val="000000" w:themeColor="text1"/>
                <w:sz w:val="24"/>
                <w:szCs w:val="24"/>
              </w:rPr>
            </w:pPr>
          </w:p>
        </w:tc>
        <w:tc>
          <w:tcPr>
            <w:tcW w:w="6804" w:type="dxa"/>
          </w:tcPr>
          <w:p w:rsidR="00DA79C5" w:rsidRPr="00DA79C5" w:rsidRDefault="00DA79C5" w:rsidP="00DA79C5">
            <w:pPr>
              <w:autoSpaceDE w:val="0"/>
              <w:autoSpaceDN w:val="0"/>
              <w:adjustRightInd w:val="0"/>
              <w:jc w:val="both"/>
              <w:rPr>
                <w:rFonts w:ascii="Times New Roman" w:hAnsi="Times New Roman" w:cs="Times New Roman"/>
                <w:color w:val="000000" w:themeColor="text1"/>
                <w:sz w:val="24"/>
                <w:szCs w:val="24"/>
              </w:rPr>
            </w:pPr>
            <w:r w:rsidRPr="00DA79C5">
              <w:rPr>
                <w:rFonts w:ascii="Times New Roman" w:hAnsi="Times New Roman" w:cs="Times New Roman"/>
                <w:bCs/>
                <w:color w:val="000000" w:themeColor="text1"/>
                <w:sz w:val="24"/>
                <w:szCs w:val="24"/>
              </w:rPr>
              <w:t>Сокращены сроки прохождения процедур в сферах строительства</w:t>
            </w:r>
            <w:r w:rsidRPr="00DA79C5">
              <w:rPr>
                <w:rFonts w:ascii="Times New Roman" w:hAnsi="Times New Roman" w:cs="Times New Roman"/>
                <w:color w:val="000000" w:themeColor="text1"/>
                <w:sz w:val="24"/>
                <w:szCs w:val="24"/>
              </w:rPr>
              <w:t>, связанных с внесением изменений в правила землепользования и застройки, подготовкой решения о предоставлении разрешения на отклонение от предельных параметров разрешенного строительства, подготовкой документации по планировке территории.</w:t>
            </w:r>
          </w:p>
          <w:p w:rsidR="00DA79C5" w:rsidRPr="00DA79C5" w:rsidRDefault="00DA79C5" w:rsidP="00DA79C5">
            <w:pPr>
              <w:autoSpaceDE w:val="0"/>
              <w:autoSpaceDN w:val="0"/>
              <w:adjustRightInd w:val="0"/>
              <w:jc w:val="both"/>
              <w:rPr>
                <w:rFonts w:ascii="Times New Roman" w:hAnsi="Times New Roman" w:cs="Times New Roman"/>
                <w:color w:val="000000" w:themeColor="text1"/>
                <w:sz w:val="24"/>
                <w:szCs w:val="24"/>
              </w:rPr>
            </w:pPr>
            <w:r w:rsidRPr="00DA79C5">
              <w:rPr>
                <w:rFonts w:ascii="Times New Roman" w:hAnsi="Times New Roman" w:cs="Times New Roman"/>
                <w:color w:val="000000" w:themeColor="text1"/>
                <w:sz w:val="24"/>
                <w:szCs w:val="24"/>
              </w:rPr>
              <w:t>Правительством РФ могут быть определены услуги, оказываемые при осуществлении градостроительной деятельности исключительно в электронной форме, если иное не установлено Градостроительным кодексом РФ, другими федеральными законами. Порядок оказания этих услуг устанавливается Правительством РФ.</w:t>
            </w:r>
          </w:p>
          <w:p w:rsidR="00D67516" w:rsidRPr="00DA79C5" w:rsidRDefault="00DA79C5" w:rsidP="00DA79C5">
            <w:pPr>
              <w:autoSpaceDE w:val="0"/>
              <w:autoSpaceDN w:val="0"/>
              <w:adjustRightInd w:val="0"/>
              <w:jc w:val="both"/>
              <w:rPr>
                <w:rFonts w:ascii="Times New Roman" w:hAnsi="Times New Roman" w:cs="Times New Roman"/>
                <w:bCs/>
                <w:color w:val="000000" w:themeColor="text1"/>
                <w:sz w:val="24"/>
                <w:szCs w:val="24"/>
              </w:rPr>
            </w:pPr>
            <w:r w:rsidRPr="00DA79C5">
              <w:rPr>
                <w:rFonts w:ascii="Times New Roman" w:hAnsi="Times New Roman" w:cs="Times New Roman"/>
                <w:color w:val="000000" w:themeColor="text1"/>
                <w:sz w:val="24"/>
                <w:szCs w:val="24"/>
              </w:rPr>
              <w:t>Установлены, в том числе сроки для рассмотрения федеральным и региональным органами охраны объектов культурного наследия проектов генеральных планов, подготовленных применительно к территориям исторических поселений федерального и регионального значения.</w:t>
            </w:r>
          </w:p>
        </w:tc>
      </w:tr>
      <w:tr w:rsidR="00DA79C5" w:rsidRPr="00DA79C5" w:rsidTr="00FB73DD">
        <w:trPr>
          <w:trHeight w:val="253"/>
        </w:trPr>
        <w:tc>
          <w:tcPr>
            <w:tcW w:w="817" w:type="dxa"/>
          </w:tcPr>
          <w:p w:rsidR="00D67516" w:rsidRPr="00DA79C5" w:rsidRDefault="00D67516" w:rsidP="00DA79C5">
            <w:pPr>
              <w:pStyle w:val="ab"/>
              <w:ind w:left="29"/>
              <w:contextualSpacing w:val="0"/>
              <w:jc w:val="center"/>
              <w:rPr>
                <w:rFonts w:ascii="Times New Roman" w:hAnsi="Times New Roman" w:cs="Times New Roman"/>
                <w:color w:val="000000" w:themeColor="text1"/>
                <w:sz w:val="24"/>
                <w:szCs w:val="24"/>
              </w:rPr>
            </w:pPr>
            <w:r w:rsidRPr="00DA79C5">
              <w:rPr>
                <w:rFonts w:ascii="Times New Roman" w:hAnsi="Times New Roman" w:cs="Times New Roman"/>
                <w:color w:val="000000" w:themeColor="text1"/>
                <w:sz w:val="24"/>
                <w:szCs w:val="24"/>
              </w:rPr>
              <w:t>3.</w:t>
            </w:r>
          </w:p>
        </w:tc>
        <w:tc>
          <w:tcPr>
            <w:tcW w:w="3006" w:type="dxa"/>
          </w:tcPr>
          <w:p w:rsidR="009E180D" w:rsidRPr="00BF5776" w:rsidRDefault="009E180D" w:rsidP="009E180D">
            <w:pPr>
              <w:autoSpaceDE w:val="0"/>
              <w:autoSpaceDN w:val="0"/>
              <w:adjustRightInd w:val="0"/>
              <w:jc w:val="center"/>
              <w:rPr>
                <w:rFonts w:ascii="Times New Roman" w:hAnsi="Times New Roman" w:cs="Times New Roman"/>
                <w:sz w:val="24"/>
                <w:szCs w:val="24"/>
                <w:shd w:val="clear" w:color="auto" w:fill="FFFFFF"/>
              </w:rPr>
            </w:pPr>
            <w:r w:rsidRPr="00BF5776">
              <w:rPr>
                <w:rFonts w:ascii="Times New Roman" w:hAnsi="Times New Roman" w:cs="Times New Roman"/>
                <w:sz w:val="24"/>
                <w:szCs w:val="24"/>
                <w:shd w:val="clear" w:color="auto" w:fill="FFFFFF"/>
              </w:rPr>
              <w:t>Государственная Дума РФ</w:t>
            </w:r>
          </w:p>
          <w:p w:rsidR="009E180D" w:rsidRDefault="009E180D" w:rsidP="00DA79C5">
            <w:pPr>
              <w:autoSpaceDE w:val="0"/>
              <w:autoSpaceDN w:val="0"/>
              <w:adjustRightInd w:val="0"/>
              <w:jc w:val="center"/>
              <w:rPr>
                <w:rFonts w:ascii="Times New Roman" w:hAnsi="Times New Roman" w:cs="Times New Roman"/>
                <w:sz w:val="24"/>
                <w:szCs w:val="24"/>
              </w:rPr>
            </w:pPr>
          </w:p>
          <w:p w:rsidR="00DA79C5" w:rsidRDefault="009E180D" w:rsidP="00DA79C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30.12.2020</w:t>
            </w:r>
          </w:p>
          <w:p w:rsidR="00D67516" w:rsidRPr="00DA79C5" w:rsidRDefault="00D67516" w:rsidP="00DA79C5">
            <w:pPr>
              <w:autoSpaceDE w:val="0"/>
              <w:autoSpaceDN w:val="0"/>
              <w:adjustRightInd w:val="0"/>
              <w:rPr>
                <w:rFonts w:ascii="Times New Roman" w:hAnsi="Times New Roman" w:cs="Times New Roman"/>
                <w:color w:val="000000" w:themeColor="text1"/>
                <w:sz w:val="24"/>
                <w:szCs w:val="24"/>
              </w:rPr>
            </w:pPr>
          </w:p>
        </w:tc>
        <w:tc>
          <w:tcPr>
            <w:tcW w:w="4536" w:type="dxa"/>
          </w:tcPr>
          <w:p w:rsidR="00DA79C5" w:rsidRPr="00DA79C5" w:rsidRDefault="00DA79C5" w:rsidP="00DA79C5">
            <w:pPr>
              <w:autoSpaceDE w:val="0"/>
              <w:autoSpaceDN w:val="0"/>
              <w:adjustRightInd w:val="0"/>
              <w:jc w:val="center"/>
              <w:rPr>
                <w:rFonts w:ascii="Times New Roman" w:hAnsi="Times New Roman" w:cs="Times New Roman"/>
                <w:sz w:val="24"/>
                <w:szCs w:val="24"/>
              </w:rPr>
            </w:pPr>
            <w:r w:rsidRPr="00DA79C5">
              <w:rPr>
                <w:rFonts w:ascii="Times New Roman" w:hAnsi="Times New Roman" w:cs="Times New Roman"/>
                <w:sz w:val="24"/>
                <w:szCs w:val="24"/>
              </w:rPr>
              <w:t xml:space="preserve">Федеральный </w:t>
            </w:r>
            <w:r>
              <w:rPr>
                <w:rFonts w:ascii="Times New Roman" w:hAnsi="Times New Roman" w:cs="Times New Roman"/>
                <w:sz w:val="24"/>
                <w:szCs w:val="24"/>
              </w:rPr>
              <w:t xml:space="preserve">закон </w:t>
            </w:r>
            <w:r>
              <w:rPr>
                <w:rFonts w:ascii="Times New Roman" w:hAnsi="Times New Roman" w:cs="Times New Roman"/>
                <w:sz w:val="24"/>
                <w:szCs w:val="24"/>
              </w:rPr>
              <w:br/>
              <w:t>от 30.12.2020 №</w:t>
            </w:r>
            <w:r w:rsidRPr="00DA79C5">
              <w:rPr>
                <w:rFonts w:ascii="Times New Roman" w:hAnsi="Times New Roman" w:cs="Times New Roman"/>
                <w:sz w:val="24"/>
                <w:szCs w:val="24"/>
              </w:rPr>
              <w:t xml:space="preserve"> 494-ФЗ</w:t>
            </w:r>
          </w:p>
          <w:p w:rsidR="00D67516" w:rsidRPr="00DA79C5" w:rsidRDefault="00DA79C5" w:rsidP="00DA79C5">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sz w:val="24"/>
                <w:szCs w:val="24"/>
              </w:rPr>
              <w:t>«</w:t>
            </w:r>
            <w:r w:rsidRPr="00DA79C5">
              <w:rPr>
                <w:rFonts w:ascii="Times New Roman" w:hAnsi="Times New Roman" w:cs="Times New Roman"/>
                <w:sz w:val="24"/>
                <w:szCs w:val="24"/>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Pr>
                <w:rFonts w:ascii="Times New Roman" w:hAnsi="Times New Roman" w:cs="Times New Roman"/>
                <w:sz w:val="24"/>
                <w:szCs w:val="24"/>
              </w:rPr>
              <w:t>»</w:t>
            </w:r>
          </w:p>
        </w:tc>
        <w:tc>
          <w:tcPr>
            <w:tcW w:w="6804" w:type="dxa"/>
          </w:tcPr>
          <w:p w:rsidR="00DA79C5" w:rsidRPr="00DA79C5" w:rsidRDefault="00DA79C5" w:rsidP="00DA79C5">
            <w:pPr>
              <w:autoSpaceDE w:val="0"/>
              <w:autoSpaceDN w:val="0"/>
              <w:adjustRightInd w:val="0"/>
              <w:jc w:val="both"/>
              <w:rPr>
                <w:rFonts w:ascii="Times New Roman" w:hAnsi="Times New Roman" w:cs="Times New Roman"/>
                <w:color w:val="000000" w:themeColor="text1"/>
                <w:sz w:val="24"/>
                <w:szCs w:val="24"/>
              </w:rPr>
            </w:pPr>
            <w:r w:rsidRPr="00DA79C5">
              <w:rPr>
                <w:rFonts w:ascii="Times New Roman" w:hAnsi="Times New Roman" w:cs="Times New Roman"/>
                <w:color w:val="000000" w:themeColor="text1"/>
                <w:sz w:val="24"/>
                <w:szCs w:val="24"/>
              </w:rPr>
              <w:t>Целями комплексного развития территории являются, в том числе:</w:t>
            </w:r>
          </w:p>
          <w:p w:rsidR="00DA79C5" w:rsidRPr="00DA79C5" w:rsidRDefault="00E95A25" w:rsidP="00E95A25">
            <w:pPr>
              <w:pStyle w:val="ab"/>
              <w:autoSpaceDE w:val="0"/>
              <w:autoSpaceDN w:val="0"/>
              <w:adjustRightInd w:val="0"/>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A79C5" w:rsidRPr="00DA79C5">
              <w:rPr>
                <w:rFonts w:ascii="Times New Roman" w:hAnsi="Times New Roman" w:cs="Times New Roman"/>
                <w:color w:val="000000" w:themeColor="text1"/>
                <w:sz w:val="24"/>
                <w:szCs w:val="24"/>
              </w:rPr>
              <w:t>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DA79C5" w:rsidRPr="00DA79C5" w:rsidRDefault="00E95A25" w:rsidP="00E95A25">
            <w:pPr>
              <w:pStyle w:val="ab"/>
              <w:autoSpaceDE w:val="0"/>
              <w:autoSpaceDN w:val="0"/>
              <w:adjustRightInd w:val="0"/>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A79C5" w:rsidRPr="00DA79C5">
              <w:rPr>
                <w:rFonts w:ascii="Times New Roman" w:hAnsi="Times New Roman" w:cs="Times New Roman"/>
                <w:color w:val="000000" w:themeColor="text1"/>
                <w:sz w:val="24"/>
                <w:szCs w:val="24"/>
              </w:rPr>
              <w:t xml:space="preserve">обеспечение достижения показателей, в том числе </w:t>
            </w:r>
            <w:r w:rsidR="00DA79C5">
              <w:rPr>
                <w:rFonts w:ascii="Times New Roman" w:hAnsi="Times New Roman" w:cs="Times New Roman"/>
                <w:color w:val="000000" w:themeColor="text1"/>
                <w:sz w:val="24"/>
                <w:szCs w:val="24"/>
              </w:rPr>
              <w:br/>
            </w:r>
            <w:r w:rsidR="00DA79C5" w:rsidRPr="00DA79C5">
              <w:rPr>
                <w:rFonts w:ascii="Times New Roman" w:hAnsi="Times New Roman" w:cs="Times New Roman"/>
                <w:color w:val="000000" w:themeColor="text1"/>
                <w:sz w:val="24"/>
                <w:szCs w:val="24"/>
              </w:rPr>
              <w:t>в сфере жилищного строительства и улучшения жилищных условий граждан, в соответствии с указами Президента РФ, нацпроектами, госпрограммами.</w:t>
            </w:r>
          </w:p>
          <w:p w:rsidR="00DA79C5" w:rsidRPr="00DA79C5" w:rsidRDefault="00DA79C5" w:rsidP="00DA79C5">
            <w:pPr>
              <w:autoSpaceDE w:val="0"/>
              <w:autoSpaceDN w:val="0"/>
              <w:adjustRightInd w:val="0"/>
              <w:jc w:val="both"/>
              <w:rPr>
                <w:rFonts w:ascii="Times New Roman" w:hAnsi="Times New Roman" w:cs="Times New Roman"/>
                <w:color w:val="000000" w:themeColor="text1"/>
                <w:sz w:val="24"/>
                <w:szCs w:val="24"/>
              </w:rPr>
            </w:pPr>
            <w:r w:rsidRPr="00DA79C5">
              <w:rPr>
                <w:rFonts w:ascii="Times New Roman" w:hAnsi="Times New Roman" w:cs="Times New Roman"/>
                <w:color w:val="000000" w:themeColor="text1"/>
                <w:sz w:val="24"/>
                <w:szCs w:val="24"/>
              </w:rPr>
              <w:t>Видами комплексного развития территории являются: комплексное развитие территории жилой застройки, комплексное развитие территории нежилой застройки, комплексное развитие незастроенной территории, а также комплексное развитие территории по инициативе правообладателей.</w:t>
            </w:r>
          </w:p>
          <w:p w:rsidR="00DA79C5" w:rsidRPr="00DA79C5" w:rsidRDefault="00DA79C5" w:rsidP="00DA79C5">
            <w:pPr>
              <w:autoSpaceDE w:val="0"/>
              <w:autoSpaceDN w:val="0"/>
              <w:adjustRightInd w:val="0"/>
              <w:jc w:val="both"/>
              <w:rPr>
                <w:rFonts w:ascii="Times New Roman" w:hAnsi="Times New Roman" w:cs="Times New Roman"/>
                <w:color w:val="000000" w:themeColor="text1"/>
                <w:sz w:val="24"/>
                <w:szCs w:val="24"/>
              </w:rPr>
            </w:pPr>
            <w:r w:rsidRPr="00DA79C5">
              <w:rPr>
                <w:rFonts w:ascii="Times New Roman" w:hAnsi="Times New Roman" w:cs="Times New Roman"/>
                <w:color w:val="000000" w:themeColor="text1"/>
                <w:sz w:val="24"/>
                <w:szCs w:val="24"/>
              </w:rPr>
              <w:t>В частности, комплексное развитие территории жилой застройки осуществляется в отношении застроенной территории поселения, городского округа в пределах одного или нескольких элементов планировочной структуры или их частей, в границах которой расположены:</w:t>
            </w:r>
          </w:p>
          <w:p w:rsidR="00DA79C5" w:rsidRPr="00DA79C5" w:rsidRDefault="00E95A25" w:rsidP="00E95A25">
            <w:pPr>
              <w:pStyle w:val="ab"/>
              <w:autoSpaceDE w:val="0"/>
              <w:autoSpaceDN w:val="0"/>
              <w:adjustRightInd w:val="0"/>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A79C5" w:rsidRPr="00DA79C5">
              <w:rPr>
                <w:rFonts w:ascii="Times New Roman" w:hAnsi="Times New Roman" w:cs="Times New Roman"/>
                <w:color w:val="000000" w:themeColor="text1"/>
                <w:sz w:val="24"/>
                <w:szCs w:val="24"/>
              </w:rPr>
              <w:t xml:space="preserve">многоквартирные дома, признанные аварийными </w:t>
            </w:r>
            <w:r w:rsidR="00DA79C5">
              <w:rPr>
                <w:rFonts w:ascii="Times New Roman" w:hAnsi="Times New Roman" w:cs="Times New Roman"/>
                <w:color w:val="000000" w:themeColor="text1"/>
                <w:sz w:val="24"/>
                <w:szCs w:val="24"/>
              </w:rPr>
              <w:br/>
            </w:r>
            <w:r w:rsidR="00DA79C5" w:rsidRPr="00DA79C5">
              <w:rPr>
                <w:rFonts w:ascii="Times New Roman" w:hAnsi="Times New Roman" w:cs="Times New Roman"/>
                <w:color w:val="000000" w:themeColor="text1"/>
                <w:sz w:val="24"/>
                <w:szCs w:val="24"/>
              </w:rPr>
              <w:t>и подлежащими сносу или реконструкции;</w:t>
            </w:r>
          </w:p>
          <w:p w:rsidR="00DA79C5" w:rsidRPr="00DA79C5" w:rsidRDefault="00E95A25" w:rsidP="00E95A25">
            <w:pPr>
              <w:pStyle w:val="ab"/>
              <w:autoSpaceDE w:val="0"/>
              <w:autoSpaceDN w:val="0"/>
              <w:adjustRightInd w:val="0"/>
              <w:ind w:lef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A79C5" w:rsidRPr="00DA79C5">
              <w:rPr>
                <w:rFonts w:ascii="Times New Roman" w:hAnsi="Times New Roman" w:cs="Times New Roman"/>
                <w:color w:val="000000" w:themeColor="text1"/>
                <w:sz w:val="24"/>
                <w:szCs w:val="24"/>
              </w:rPr>
              <w:t xml:space="preserve">многоквартирные дома, которые не признаны аварийными и подлежащими сносу или реконструкции </w:t>
            </w:r>
            <w:r w:rsidR="00DA79C5">
              <w:rPr>
                <w:rFonts w:ascii="Times New Roman" w:hAnsi="Times New Roman" w:cs="Times New Roman"/>
                <w:color w:val="000000" w:themeColor="text1"/>
                <w:sz w:val="24"/>
                <w:szCs w:val="24"/>
              </w:rPr>
              <w:br/>
            </w:r>
            <w:r w:rsidR="00DA79C5" w:rsidRPr="00DA79C5">
              <w:rPr>
                <w:rFonts w:ascii="Times New Roman" w:hAnsi="Times New Roman" w:cs="Times New Roman"/>
                <w:color w:val="000000" w:themeColor="text1"/>
                <w:sz w:val="24"/>
                <w:szCs w:val="24"/>
              </w:rPr>
              <w:t>и которые соответствуют критериям, установленным нормативным правовым актом субъекта РФ.</w:t>
            </w:r>
          </w:p>
          <w:p w:rsidR="00DA79C5" w:rsidRPr="00DA79C5" w:rsidRDefault="00DA79C5" w:rsidP="00DA79C5">
            <w:pPr>
              <w:autoSpaceDE w:val="0"/>
              <w:autoSpaceDN w:val="0"/>
              <w:adjustRightInd w:val="0"/>
              <w:jc w:val="both"/>
              <w:rPr>
                <w:rFonts w:ascii="Times New Roman" w:hAnsi="Times New Roman" w:cs="Times New Roman"/>
                <w:color w:val="000000" w:themeColor="text1"/>
                <w:sz w:val="24"/>
                <w:szCs w:val="24"/>
              </w:rPr>
            </w:pPr>
            <w:r w:rsidRPr="00DA79C5">
              <w:rPr>
                <w:rFonts w:ascii="Times New Roman" w:hAnsi="Times New Roman" w:cs="Times New Roman"/>
                <w:color w:val="000000" w:themeColor="text1"/>
                <w:sz w:val="24"/>
                <w:szCs w:val="24"/>
              </w:rPr>
              <w:t>Предусматривается порядок обеспечения жилищных прав граждан при осуществлении комплексного развития территории жилой застройки.</w:t>
            </w:r>
          </w:p>
          <w:p w:rsidR="00D67516" w:rsidRPr="00DA79C5" w:rsidRDefault="00DA79C5" w:rsidP="00DA79C5">
            <w:pPr>
              <w:autoSpaceDE w:val="0"/>
              <w:autoSpaceDN w:val="0"/>
              <w:adjustRightInd w:val="0"/>
              <w:jc w:val="both"/>
              <w:rPr>
                <w:rFonts w:ascii="Times New Roman" w:hAnsi="Times New Roman" w:cs="Times New Roman"/>
                <w:bCs/>
                <w:color w:val="000000" w:themeColor="text1"/>
                <w:sz w:val="24"/>
                <w:szCs w:val="24"/>
              </w:rPr>
            </w:pPr>
            <w:r w:rsidRPr="00DA79C5">
              <w:rPr>
                <w:rFonts w:ascii="Times New Roman" w:hAnsi="Times New Roman" w:cs="Times New Roman"/>
                <w:color w:val="000000" w:themeColor="text1"/>
                <w:sz w:val="24"/>
                <w:szCs w:val="24"/>
              </w:rPr>
              <w:t xml:space="preserve">В случаях, предусмотренных нормативным правовым актом региона, при прекращении в связи с реализацией решения </w:t>
            </w:r>
            <w:r>
              <w:rPr>
                <w:rFonts w:ascii="Times New Roman" w:hAnsi="Times New Roman" w:cs="Times New Roman"/>
                <w:color w:val="000000" w:themeColor="text1"/>
                <w:sz w:val="24"/>
                <w:szCs w:val="24"/>
              </w:rPr>
              <w:br/>
            </w:r>
            <w:r w:rsidRPr="00DA79C5">
              <w:rPr>
                <w:rFonts w:ascii="Times New Roman" w:hAnsi="Times New Roman" w:cs="Times New Roman"/>
                <w:color w:val="000000" w:themeColor="text1"/>
                <w:sz w:val="24"/>
                <w:szCs w:val="24"/>
              </w:rPr>
              <w:t>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МСП, указанный субъект МСП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w:t>
            </w:r>
          </w:p>
        </w:tc>
      </w:tr>
      <w:tr w:rsidR="007D0FE7" w:rsidRPr="001F5E08" w:rsidTr="00FB73DD">
        <w:trPr>
          <w:trHeight w:val="253"/>
        </w:trPr>
        <w:tc>
          <w:tcPr>
            <w:tcW w:w="817" w:type="dxa"/>
          </w:tcPr>
          <w:p w:rsidR="00D67516" w:rsidRPr="001F5E08" w:rsidRDefault="00D67516" w:rsidP="001F5E08">
            <w:pPr>
              <w:pStyle w:val="ab"/>
              <w:ind w:left="29"/>
              <w:contextualSpacing w:val="0"/>
              <w:jc w:val="center"/>
              <w:rPr>
                <w:rFonts w:ascii="Times New Roman" w:hAnsi="Times New Roman" w:cs="Times New Roman"/>
                <w:color w:val="000000" w:themeColor="text1"/>
                <w:sz w:val="24"/>
                <w:szCs w:val="24"/>
              </w:rPr>
            </w:pPr>
            <w:r w:rsidRPr="001F5E08">
              <w:rPr>
                <w:rFonts w:ascii="Times New Roman" w:hAnsi="Times New Roman" w:cs="Times New Roman"/>
                <w:color w:val="000000" w:themeColor="text1"/>
                <w:sz w:val="24"/>
                <w:szCs w:val="24"/>
              </w:rPr>
              <w:t>4.</w:t>
            </w:r>
          </w:p>
        </w:tc>
        <w:tc>
          <w:tcPr>
            <w:tcW w:w="3006" w:type="dxa"/>
          </w:tcPr>
          <w:p w:rsidR="009E180D" w:rsidRPr="00BF5776" w:rsidRDefault="009E180D" w:rsidP="009E180D">
            <w:pPr>
              <w:autoSpaceDE w:val="0"/>
              <w:autoSpaceDN w:val="0"/>
              <w:adjustRightInd w:val="0"/>
              <w:jc w:val="center"/>
              <w:rPr>
                <w:rFonts w:ascii="Times New Roman" w:hAnsi="Times New Roman" w:cs="Times New Roman"/>
                <w:sz w:val="24"/>
                <w:szCs w:val="24"/>
                <w:shd w:val="clear" w:color="auto" w:fill="FFFFFF"/>
              </w:rPr>
            </w:pPr>
            <w:r w:rsidRPr="00BF5776">
              <w:rPr>
                <w:rFonts w:ascii="Times New Roman" w:hAnsi="Times New Roman" w:cs="Times New Roman"/>
                <w:sz w:val="24"/>
                <w:szCs w:val="24"/>
                <w:shd w:val="clear" w:color="auto" w:fill="FFFFFF"/>
              </w:rPr>
              <w:t>Государственная Дума РФ</w:t>
            </w:r>
          </w:p>
          <w:p w:rsidR="009E180D" w:rsidRDefault="009E180D" w:rsidP="009E180D">
            <w:pPr>
              <w:autoSpaceDE w:val="0"/>
              <w:autoSpaceDN w:val="0"/>
              <w:adjustRightInd w:val="0"/>
              <w:jc w:val="center"/>
              <w:rPr>
                <w:rFonts w:ascii="Times New Roman" w:hAnsi="Times New Roman" w:cs="Times New Roman"/>
                <w:sz w:val="24"/>
                <w:szCs w:val="24"/>
              </w:rPr>
            </w:pPr>
          </w:p>
          <w:p w:rsidR="007D0FE7" w:rsidRDefault="009E180D" w:rsidP="009E180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23.03.2021</w:t>
            </w:r>
          </w:p>
          <w:p w:rsidR="00D67516" w:rsidRPr="00C80CB9" w:rsidRDefault="00D67516" w:rsidP="007D0FE7">
            <w:pPr>
              <w:autoSpaceDE w:val="0"/>
              <w:autoSpaceDN w:val="0"/>
              <w:adjustRightInd w:val="0"/>
              <w:jc w:val="center"/>
              <w:rPr>
                <w:rFonts w:ascii="Times New Roman" w:hAnsi="Times New Roman" w:cs="Times New Roman"/>
                <w:color w:val="000000" w:themeColor="text1"/>
                <w:sz w:val="24"/>
                <w:szCs w:val="24"/>
              </w:rPr>
            </w:pPr>
          </w:p>
        </w:tc>
        <w:tc>
          <w:tcPr>
            <w:tcW w:w="4536" w:type="dxa"/>
          </w:tcPr>
          <w:p w:rsidR="00C80CB9" w:rsidRPr="00C80CB9" w:rsidRDefault="00C80CB9" w:rsidP="00C80CB9">
            <w:pPr>
              <w:autoSpaceDE w:val="0"/>
              <w:autoSpaceDN w:val="0"/>
              <w:adjustRightInd w:val="0"/>
              <w:jc w:val="center"/>
              <w:rPr>
                <w:rFonts w:ascii="Times New Roman" w:hAnsi="Times New Roman" w:cs="Times New Roman"/>
                <w:color w:val="000000" w:themeColor="text1"/>
                <w:sz w:val="24"/>
                <w:szCs w:val="24"/>
              </w:rPr>
            </w:pPr>
            <w:r w:rsidRPr="00C80CB9">
              <w:rPr>
                <w:rFonts w:ascii="Times New Roman" w:hAnsi="Times New Roman" w:cs="Times New Roman"/>
                <w:color w:val="000000" w:themeColor="text1"/>
                <w:sz w:val="24"/>
                <w:szCs w:val="24"/>
              </w:rPr>
              <w:t xml:space="preserve">Федеральный </w:t>
            </w:r>
            <w:hyperlink r:id="rId10" w:history="1">
              <w:r w:rsidRPr="00C80CB9">
                <w:rPr>
                  <w:rFonts w:ascii="Times New Roman" w:hAnsi="Times New Roman" w:cs="Times New Roman"/>
                  <w:color w:val="000000" w:themeColor="text1"/>
                  <w:sz w:val="24"/>
                  <w:szCs w:val="24"/>
                </w:rPr>
                <w:t>закон</w:t>
              </w:r>
            </w:hyperlink>
            <w:r w:rsidRPr="00C80CB9">
              <w:rPr>
                <w:rFonts w:ascii="Times New Roman" w:hAnsi="Times New Roman" w:cs="Times New Roman"/>
                <w:color w:val="000000" w:themeColor="text1"/>
                <w:sz w:val="24"/>
                <w:szCs w:val="24"/>
              </w:rPr>
              <w:t xml:space="preserve"> </w:t>
            </w:r>
            <w:r w:rsidRPr="00C80CB9">
              <w:rPr>
                <w:rFonts w:ascii="Times New Roman" w:hAnsi="Times New Roman" w:cs="Times New Roman"/>
                <w:color w:val="000000" w:themeColor="text1"/>
                <w:sz w:val="24"/>
                <w:szCs w:val="24"/>
              </w:rPr>
              <w:br/>
            </w:r>
            <w:r w:rsidRPr="00C80CB9">
              <w:rPr>
                <w:rFonts w:ascii="Times New Roman" w:hAnsi="Times New Roman" w:cs="Times New Roman"/>
                <w:color w:val="000000" w:themeColor="text1"/>
                <w:sz w:val="24"/>
                <w:szCs w:val="24"/>
              </w:rPr>
              <w:t xml:space="preserve">от 22.12.2020 </w:t>
            </w:r>
            <w:r w:rsidRPr="00C80CB9">
              <w:rPr>
                <w:rFonts w:ascii="Times New Roman" w:hAnsi="Times New Roman" w:cs="Times New Roman"/>
                <w:color w:val="000000" w:themeColor="text1"/>
                <w:sz w:val="24"/>
                <w:szCs w:val="24"/>
              </w:rPr>
              <w:t>№</w:t>
            </w:r>
            <w:r w:rsidRPr="00C80CB9">
              <w:rPr>
                <w:rFonts w:ascii="Times New Roman" w:hAnsi="Times New Roman" w:cs="Times New Roman"/>
                <w:color w:val="000000" w:themeColor="text1"/>
                <w:sz w:val="24"/>
                <w:szCs w:val="24"/>
              </w:rPr>
              <w:t xml:space="preserve"> 445-ФЗ</w:t>
            </w:r>
            <w:r w:rsidRPr="00C80CB9">
              <w:rPr>
                <w:rFonts w:ascii="Times New Roman" w:hAnsi="Times New Roman" w:cs="Times New Roman"/>
                <w:color w:val="000000" w:themeColor="text1"/>
                <w:sz w:val="24"/>
                <w:szCs w:val="24"/>
              </w:rPr>
              <w:t xml:space="preserve"> </w:t>
            </w:r>
          </w:p>
          <w:p w:rsidR="00D67516" w:rsidRPr="00C80CB9" w:rsidRDefault="00C80CB9" w:rsidP="00C80CB9">
            <w:pPr>
              <w:autoSpaceDE w:val="0"/>
              <w:autoSpaceDN w:val="0"/>
              <w:adjustRightInd w:val="0"/>
              <w:jc w:val="center"/>
              <w:rPr>
                <w:rFonts w:ascii="Times New Roman" w:hAnsi="Times New Roman" w:cs="Times New Roman"/>
                <w:color w:val="000000" w:themeColor="text1"/>
                <w:sz w:val="24"/>
                <w:szCs w:val="24"/>
              </w:rPr>
            </w:pPr>
            <w:r w:rsidRPr="00C80CB9">
              <w:rPr>
                <w:rFonts w:ascii="Times New Roman" w:hAnsi="Times New Roman" w:cs="Times New Roman"/>
                <w:color w:val="000000" w:themeColor="text1"/>
                <w:sz w:val="24"/>
                <w:szCs w:val="24"/>
              </w:rPr>
              <w:t>«</w:t>
            </w:r>
            <w:r w:rsidRPr="00C80CB9">
              <w:rPr>
                <w:rFonts w:ascii="Times New Roman" w:hAnsi="Times New Roman" w:cs="Times New Roman"/>
                <w:color w:val="000000" w:themeColor="text1"/>
                <w:sz w:val="24"/>
                <w:szCs w:val="24"/>
              </w:rPr>
              <w:t>О внесении изменений в отдельные законодательные акты Российской Федерации</w:t>
            </w:r>
            <w:r>
              <w:rPr>
                <w:rFonts w:ascii="Times New Roman" w:hAnsi="Times New Roman" w:cs="Times New Roman"/>
                <w:color w:val="000000" w:themeColor="text1"/>
                <w:sz w:val="24"/>
                <w:szCs w:val="24"/>
              </w:rPr>
              <w:t>»</w:t>
            </w:r>
          </w:p>
        </w:tc>
        <w:tc>
          <w:tcPr>
            <w:tcW w:w="6804" w:type="dxa"/>
          </w:tcPr>
          <w:p w:rsidR="00C80CB9" w:rsidRPr="007D0FE7" w:rsidRDefault="00C80CB9" w:rsidP="00C80CB9">
            <w:pPr>
              <w:autoSpaceDE w:val="0"/>
              <w:autoSpaceDN w:val="0"/>
              <w:adjustRightInd w:val="0"/>
              <w:jc w:val="both"/>
              <w:rPr>
                <w:rFonts w:ascii="Times New Roman" w:hAnsi="Times New Roman" w:cs="Times New Roman"/>
                <w:sz w:val="24"/>
                <w:szCs w:val="24"/>
              </w:rPr>
            </w:pPr>
            <w:r w:rsidRPr="007D0FE7">
              <w:rPr>
                <w:rFonts w:ascii="Times New Roman" w:hAnsi="Times New Roman" w:cs="Times New Roman"/>
                <w:bCs/>
                <w:sz w:val="24"/>
                <w:szCs w:val="24"/>
              </w:rPr>
              <w:t>Установлена возможность финансирования выполнения комплексных кадастровых работ за счет средств физических или юридических лиц, заинтересованных в выполнении таких работ</w:t>
            </w:r>
            <w:r w:rsidR="007D0FE7" w:rsidRPr="007D0FE7">
              <w:rPr>
                <w:rFonts w:ascii="Times New Roman" w:hAnsi="Times New Roman" w:cs="Times New Roman"/>
                <w:bCs/>
                <w:sz w:val="24"/>
                <w:szCs w:val="24"/>
              </w:rPr>
              <w:t>.</w:t>
            </w:r>
          </w:p>
          <w:p w:rsidR="00C80CB9" w:rsidRPr="007D0FE7" w:rsidRDefault="00C80CB9" w:rsidP="00C80CB9">
            <w:pPr>
              <w:autoSpaceDE w:val="0"/>
              <w:autoSpaceDN w:val="0"/>
              <w:adjustRightInd w:val="0"/>
              <w:jc w:val="both"/>
              <w:rPr>
                <w:rFonts w:ascii="Times New Roman" w:hAnsi="Times New Roman" w:cs="Times New Roman"/>
                <w:sz w:val="24"/>
                <w:szCs w:val="24"/>
              </w:rPr>
            </w:pPr>
            <w:r w:rsidRPr="007D0FE7">
              <w:rPr>
                <w:rFonts w:ascii="Times New Roman" w:hAnsi="Times New Roman" w:cs="Times New Roman"/>
                <w:sz w:val="24"/>
                <w:szCs w:val="24"/>
              </w:rPr>
              <w:t xml:space="preserve">Определены, в том числе особенности выполнения комплексных кадастровых работ, финансируемых за счет внебюджетных средств. Предусмотрено, что заказчиками комплексных кадастровых работ, финансируемых за счет внебюджетных средств, являются правообладатели объектов недвижимости, </w:t>
            </w:r>
            <w:r w:rsidR="007D0FE7">
              <w:rPr>
                <w:rFonts w:ascii="Times New Roman" w:hAnsi="Times New Roman" w:cs="Times New Roman"/>
                <w:sz w:val="24"/>
                <w:szCs w:val="24"/>
              </w:rPr>
              <w:br/>
            </w:r>
            <w:r w:rsidRPr="007D0FE7">
              <w:rPr>
                <w:rFonts w:ascii="Times New Roman" w:hAnsi="Times New Roman" w:cs="Times New Roman"/>
                <w:sz w:val="24"/>
                <w:szCs w:val="24"/>
              </w:rPr>
              <w:t>за счет средств которых осуществляется выполнение таких работ в отношении принадлежащих им объектов недвижимости, расположенных, в том числе в границах территории ведения гражданами садоводства или огородничества для собственных нужд.</w:t>
            </w:r>
          </w:p>
          <w:p w:rsidR="00D67516" w:rsidRPr="00C80CB9" w:rsidRDefault="00C80CB9" w:rsidP="007D0FE7">
            <w:pPr>
              <w:autoSpaceDE w:val="0"/>
              <w:autoSpaceDN w:val="0"/>
              <w:adjustRightInd w:val="0"/>
              <w:jc w:val="both"/>
              <w:rPr>
                <w:rFonts w:ascii="Times New Roman" w:hAnsi="Times New Roman" w:cs="Times New Roman"/>
                <w:bCs/>
                <w:color w:val="000000" w:themeColor="text1"/>
                <w:sz w:val="24"/>
                <w:szCs w:val="24"/>
              </w:rPr>
            </w:pPr>
            <w:r w:rsidRPr="007D0FE7">
              <w:rPr>
                <w:rFonts w:ascii="Times New Roman" w:hAnsi="Times New Roman" w:cs="Times New Roman"/>
                <w:sz w:val="24"/>
                <w:szCs w:val="24"/>
              </w:rPr>
              <w:t>Уточнено, что заказчиком комплексных кадастровых работ, финансируемых за счет бюджетных средств, является уполномоченный орган местного самоуправления муниципального района, муниципального округа или городского округа либо уполномоченный исполнительный орган государственной власти субъекта РФ.</w:t>
            </w:r>
          </w:p>
        </w:tc>
      </w:tr>
      <w:tr w:rsidR="007D0FE7" w:rsidRPr="001F5E08" w:rsidTr="00FB73DD">
        <w:trPr>
          <w:trHeight w:val="253"/>
        </w:trPr>
        <w:tc>
          <w:tcPr>
            <w:tcW w:w="817" w:type="dxa"/>
          </w:tcPr>
          <w:p w:rsidR="00D67516" w:rsidRPr="001F5E08" w:rsidRDefault="00D67516" w:rsidP="001F5E08">
            <w:pPr>
              <w:pStyle w:val="ab"/>
              <w:ind w:left="29"/>
              <w:contextualSpacing w:val="0"/>
              <w:jc w:val="center"/>
              <w:rPr>
                <w:rFonts w:ascii="Times New Roman" w:hAnsi="Times New Roman" w:cs="Times New Roman"/>
                <w:color w:val="000000" w:themeColor="text1"/>
                <w:sz w:val="24"/>
                <w:szCs w:val="24"/>
              </w:rPr>
            </w:pPr>
            <w:r w:rsidRPr="001F5E08">
              <w:rPr>
                <w:rFonts w:ascii="Times New Roman" w:hAnsi="Times New Roman" w:cs="Times New Roman"/>
                <w:color w:val="000000" w:themeColor="text1"/>
                <w:sz w:val="24"/>
                <w:szCs w:val="24"/>
              </w:rPr>
              <w:t>5.</w:t>
            </w:r>
          </w:p>
        </w:tc>
        <w:tc>
          <w:tcPr>
            <w:tcW w:w="3006" w:type="dxa"/>
          </w:tcPr>
          <w:p w:rsidR="009E180D" w:rsidRPr="00BF5776" w:rsidRDefault="009E180D" w:rsidP="009E180D">
            <w:pPr>
              <w:autoSpaceDE w:val="0"/>
              <w:autoSpaceDN w:val="0"/>
              <w:adjustRightInd w:val="0"/>
              <w:jc w:val="center"/>
              <w:rPr>
                <w:rFonts w:ascii="Times New Roman" w:hAnsi="Times New Roman" w:cs="Times New Roman"/>
                <w:sz w:val="24"/>
                <w:szCs w:val="24"/>
                <w:shd w:val="clear" w:color="auto" w:fill="FFFFFF"/>
              </w:rPr>
            </w:pPr>
            <w:r w:rsidRPr="00BF5776">
              <w:rPr>
                <w:rFonts w:ascii="Times New Roman" w:hAnsi="Times New Roman" w:cs="Times New Roman"/>
                <w:sz w:val="24"/>
                <w:szCs w:val="24"/>
                <w:shd w:val="clear" w:color="auto" w:fill="FFFFFF"/>
              </w:rPr>
              <w:t>Государственная Дума РФ</w:t>
            </w:r>
          </w:p>
          <w:p w:rsidR="009E180D" w:rsidRDefault="009E180D" w:rsidP="001F5E08">
            <w:pPr>
              <w:autoSpaceDE w:val="0"/>
              <w:autoSpaceDN w:val="0"/>
              <w:adjustRightInd w:val="0"/>
              <w:jc w:val="center"/>
              <w:rPr>
                <w:rFonts w:ascii="Times New Roman" w:hAnsi="Times New Roman" w:cs="Times New Roman"/>
                <w:color w:val="000000" w:themeColor="text1"/>
                <w:sz w:val="24"/>
                <w:szCs w:val="24"/>
              </w:rPr>
            </w:pPr>
          </w:p>
          <w:p w:rsidR="00D67516" w:rsidRPr="001F5E08" w:rsidRDefault="00D67516" w:rsidP="001F5E08">
            <w:pPr>
              <w:autoSpaceDE w:val="0"/>
              <w:autoSpaceDN w:val="0"/>
              <w:adjustRightInd w:val="0"/>
              <w:jc w:val="center"/>
              <w:rPr>
                <w:rFonts w:ascii="Times New Roman" w:hAnsi="Times New Roman" w:cs="Times New Roman"/>
                <w:color w:val="000000" w:themeColor="text1"/>
                <w:sz w:val="24"/>
                <w:szCs w:val="24"/>
              </w:rPr>
            </w:pPr>
          </w:p>
        </w:tc>
        <w:tc>
          <w:tcPr>
            <w:tcW w:w="4536" w:type="dxa"/>
          </w:tcPr>
          <w:p w:rsidR="00915241" w:rsidRDefault="00915241" w:rsidP="00915241">
            <w:pPr>
              <w:autoSpaceDE w:val="0"/>
              <w:autoSpaceDN w:val="0"/>
              <w:adjustRightInd w:val="0"/>
              <w:jc w:val="center"/>
              <w:rPr>
                <w:rFonts w:ascii="Times New Roman" w:hAnsi="Times New Roman" w:cs="Times New Roman"/>
                <w:sz w:val="24"/>
                <w:szCs w:val="24"/>
              </w:rPr>
            </w:pPr>
            <w:r w:rsidRPr="00915241">
              <w:rPr>
                <w:rFonts w:ascii="Times New Roman" w:hAnsi="Times New Roman" w:cs="Times New Roman"/>
                <w:sz w:val="24"/>
                <w:szCs w:val="24"/>
              </w:rPr>
              <w:t xml:space="preserve">Проект Федерального закона </w:t>
            </w:r>
          </w:p>
          <w:p w:rsidR="00915241" w:rsidRDefault="00915241" w:rsidP="00915241">
            <w:pPr>
              <w:autoSpaceDE w:val="0"/>
              <w:autoSpaceDN w:val="0"/>
              <w:adjustRightInd w:val="0"/>
              <w:jc w:val="center"/>
              <w:rPr>
                <w:rFonts w:ascii="Times New Roman" w:hAnsi="Times New Roman" w:cs="Times New Roman"/>
                <w:sz w:val="24"/>
                <w:szCs w:val="24"/>
              </w:rPr>
            </w:pPr>
            <w:r w:rsidRPr="00915241">
              <w:rPr>
                <w:rFonts w:ascii="Times New Roman" w:hAnsi="Times New Roman" w:cs="Times New Roman"/>
                <w:sz w:val="24"/>
                <w:szCs w:val="24"/>
              </w:rPr>
              <w:t>№</w:t>
            </w:r>
            <w:r w:rsidRPr="00915241">
              <w:rPr>
                <w:rFonts w:ascii="Times New Roman" w:hAnsi="Times New Roman" w:cs="Times New Roman"/>
                <w:sz w:val="24"/>
                <w:szCs w:val="24"/>
              </w:rPr>
              <w:t xml:space="preserve"> 1076374-7 </w:t>
            </w:r>
          </w:p>
          <w:p w:rsidR="00D67516" w:rsidRPr="00915241" w:rsidRDefault="00915241" w:rsidP="00915241">
            <w:pPr>
              <w:autoSpaceDE w:val="0"/>
              <w:autoSpaceDN w:val="0"/>
              <w:adjustRightInd w:val="0"/>
              <w:jc w:val="center"/>
              <w:rPr>
                <w:rFonts w:ascii="Times New Roman" w:hAnsi="Times New Roman" w:cs="Times New Roman"/>
                <w:color w:val="000000" w:themeColor="text1"/>
                <w:sz w:val="24"/>
                <w:szCs w:val="24"/>
              </w:rPr>
            </w:pPr>
            <w:r w:rsidRPr="00915241">
              <w:rPr>
                <w:rStyle w:val="doctitleimportant1"/>
                <w:rFonts w:ascii="Times New Roman" w:hAnsi="Times New Roman" w:cs="Times New Roman"/>
                <w:sz w:val="24"/>
                <w:szCs w:val="24"/>
              </w:rPr>
              <w:t>«</w:t>
            </w:r>
            <w:r w:rsidRPr="00915241">
              <w:rPr>
                <w:rStyle w:val="doctitleimportant1"/>
                <w:rFonts w:ascii="Times New Roman" w:hAnsi="Times New Roman" w:cs="Times New Roman"/>
                <w:sz w:val="24"/>
                <w:szCs w:val="24"/>
              </w:rPr>
              <w:t>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w:t>
            </w:r>
            <w:r w:rsidRPr="00915241">
              <w:rPr>
                <w:rStyle w:val="doctitleimportant1"/>
                <w:rFonts w:ascii="Times New Roman" w:hAnsi="Times New Roman" w:cs="Times New Roman"/>
                <w:sz w:val="24"/>
                <w:szCs w:val="24"/>
              </w:rPr>
              <w:t>тки, на которых они расположены»</w:t>
            </w:r>
          </w:p>
        </w:tc>
        <w:tc>
          <w:tcPr>
            <w:tcW w:w="6804" w:type="dxa"/>
          </w:tcPr>
          <w:p w:rsidR="00915241" w:rsidRDefault="00915241" w:rsidP="0091524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 xml:space="preserve">аконопроектом определяется механизм предоставления гражданам земельных участков, находящихся </w:t>
            </w:r>
            <w:r>
              <w:rPr>
                <w:rFonts w:ascii="Times New Roman" w:hAnsi="Times New Roman" w:cs="Times New Roman"/>
                <w:sz w:val="24"/>
                <w:szCs w:val="24"/>
              </w:rPr>
              <w:br/>
            </w:r>
            <w:r>
              <w:rPr>
                <w:rFonts w:ascii="Times New Roman" w:hAnsi="Times New Roman" w:cs="Times New Roman"/>
                <w:sz w:val="24"/>
                <w:szCs w:val="24"/>
              </w:rPr>
              <w:t xml:space="preserve">в государственной или муниципальной собственности, </w:t>
            </w:r>
            <w:r>
              <w:rPr>
                <w:rFonts w:ascii="Times New Roman" w:hAnsi="Times New Roman" w:cs="Times New Roman"/>
                <w:sz w:val="24"/>
                <w:szCs w:val="24"/>
              </w:rPr>
              <w:br/>
            </w:r>
            <w:r>
              <w:rPr>
                <w:rFonts w:ascii="Times New Roman" w:hAnsi="Times New Roman" w:cs="Times New Roman"/>
                <w:sz w:val="24"/>
                <w:szCs w:val="24"/>
              </w:rPr>
              <w:t xml:space="preserve">на которых размещены гаражи, возведенные до введения </w:t>
            </w:r>
            <w:r>
              <w:rPr>
                <w:rFonts w:ascii="Times New Roman" w:hAnsi="Times New Roman" w:cs="Times New Roman"/>
                <w:sz w:val="24"/>
                <w:szCs w:val="24"/>
              </w:rPr>
              <w:br/>
            </w:r>
            <w:r>
              <w:rPr>
                <w:rFonts w:ascii="Times New Roman" w:hAnsi="Times New Roman" w:cs="Times New Roman"/>
                <w:sz w:val="24"/>
                <w:szCs w:val="24"/>
              </w:rPr>
              <w:t>в действие Градостроительного кодекса РФ, а также перечень документов, необходимых для приобретения гражданами земельных участков, расположенных под такими объектами гаражного назначения.</w:t>
            </w:r>
          </w:p>
          <w:p w:rsidR="00915241" w:rsidRDefault="00915241" w:rsidP="0091524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Вносятся также поправки в Ф</w:t>
            </w:r>
            <w:r w:rsidR="003D3D77">
              <w:rPr>
                <w:rFonts w:ascii="Times New Roman" w:hAnsi="Times New Roman" w:cs="Times New Roman"/>
                <w:sz w:val="24"/>
                <w:szCs w:val="24"/>
              </w:rPr>
              <w:t xml:space="preserve">едеральный закон от 13.07.2015 </w:t>
            </w:r>
            <w:r w:rsidR="003D3D77">
              <w:rPr>
                <w:rFonts w:ascii="Times New Roman" w:hAnsi="Times New Roman" w:cs="Times New Roman"/>
                <w:sz w:val="24"/>
                <w:szCs w:val="24"/>
              </w:rPr>
              <w:br/>
              <w:t>№ 218-ФЗ «</w:t>
            </w:r>
            <w:r>
              <w:rPr>
                <w:rFonts w:ascii="Times New Roman" w:hAnsi="Times New Roman" w:cs="Times New Roman"/>
                <w:sz w:val="24"/>
                <w:szCs w:val="24"/>
              </w:rPr>
              <w:t>О государст</w:t>
            </w:r>
            <w:r w:rsidR="003D3D77">
              <w:rPr>
                <w:rFonts w:ascii="Times New Roman" w:hAnsi="Times New Roman" w:cs="Times New Roman"/>
                <w:sz w:val="24"/>
                <w:szCs w:val="24"/>
              </w:rPr>
              <w:t>венной регистрации недвижимости»</w:t>
            </w:r>
            <w:r>
              <w:rPr>
                <w:rFonts w:ascii="Times New Roman" w:hAnsi="Times New Roman" w:cs="Times New Roman"/>
                <w:sz w:val="24"/>
                <w:szCs w:val="24"/>
              </w:rPr>
              <w:t xml:space="preserve">, предусматривающие одновременный государственный кадастровый учет и государственную регистрацию права собственности на гараж, возведенный до введения в действие Градостроительного кодекса РФ, и земельный участок, </w:t>
            </w:r>
            <w:r w:rsidR="003D3D77">
              <w:rPr>
                <w:rFonts w:ascii="Times New Roman" w:hAnsi="Times New Roman" w:cs="Times New Roman"/>
                <w:sz w:val="24"/>
                <w:szCs w:val="24"/>
              </w:rPr>
              <w:br/>
            </w:r>
            <w:r>
              <w:rPr>
                <w:rFonts w:ascii="Times New Roman" w:hAnsi="Times New Roman" w:cs="Times New Roman"/>
                <w:sz w:val="24"/>
                <w:szCs w:val="24"/>
              </w:rPr>
              <w:t>на котором расположен такой гараж, по заявлению органа государственной власти или органа местного самоуправления, предоставившего данному гражданину указанный земельный участок.</w:t>
            </w:r>
          </w:p>
          <w:p w:rsidR="00D67516" w:rsidRPr="001F5E08" w:rsidRDefault="00915241" w:rsidP="00915241">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Предлагается осуществлять размещение гаражей, </w:t>
            </w:r>
            <w:r w:rsidR="003D3D77">
              <w:rPr>
                <w:rFonts w:ascii="Times New Roman" w:hAnsi="Times New Roman" w:cs="Times New Roman"/>
                <w:sz w:val="24"/>
                <w:szCs w:val="24"/>
              </w:rPr>
              <w:br/>
            </w:r>
            <w:r>
              <w:rPr>
                <w:rFonts w:ascii="Times New Roman" w:hAnsi="Times New Roman" w:cs="Times New Roman"/>
                <w:sz w:val="24"/>
                <w:szCs w:val="24"/>
              </w:rPr>
              <w:t xml:space="preserve">не являющихся объектами капитального строительства, </w:t>
            </w:r>
            <w:r w:rsidR="003D3D77">
              <w:rPr>
                <w:rFonts w:ascii="Times New Roman" w:hAnsi="Times New Roman" w:cs="Times New Roman"/>
                <w:sz w:val="24"/>
                <w:szCs w:val="24"/>
              </w:rPr>
              <w:br/>
            </w:r>
            <w:r>
              <w:rPr>
                <w:rFonts w:ascii="Times New Roman" w:hAnsi="Times New Roman" w:cs="Times New Roman"/>
                <w:sz w:val="24"/>
                <w:szCs w:val="24"/>
              </w:rPr>
              <w:t xml:space="preserve">на землях или земельных участках, находящихся </w:t>
            </w:r>
            <w:r w:rsidR="003D3D77">
              <w:rPr>
                <w:rFonts w:ascii="Times New Roman" w:hAnsi="Times New Roman" w:cs="Times New Roman"/>
                <w:sz w:val="24"/>
                <w:szCs w:val="24"/>
              </w:rPr>
              <w:br/>
            </w:r>
            <w:r>
              <w:rPr>
                <w:rFonts w:ascii="Times New Roman" w:hAnsi="Times New Roman" w:cs="Times New Roman"/>
                <w:sz w:val="24"/>
                <w:szCs w:val="24"/>
              </w:rPr>
              <w:t xml:space="preserve">в государственной или муниципальной собственности, </w:t>
            </w:r>
            <w:r w:rsidR="003D3D77">
              <w:rPr>
                <w:rFonts w:ascii="Times New Roman" w:hAnsi="Times New Roman" w:cs="Times New Roman"/>
                <w:sz w:val="24"/>
                <w:szCs w:val="24"/>
              </w:rPr>
              <w:br/>
            </w:r>
            <w:r>
              <w:rPr>
                <w:rFonts w:ascii="Times New Roman" w:hAnsi="Times New Roman" w:cs="Times New Roman"/>
                <w:sz w:val="24"/>
                <w:szCs w:val="24"/>
              </w:rPr>
              <w:t xml:space="preserve">без предоставления земельных участков и установления сервитута в порядке, установленном в соответствии </w:t>
            </w:r>
            <w:r w:rsidR="003D3D77">
              <w:rPr>
                <w:rFonts w:ascii="Times New Roman" w:hAnsi="Times New Roman" w:cs="Times New Roman"/>
                <w:sz w:val="24"/>
                <w:szCs w:val="24"/>
              </w:rPr>
              <w:br/>
            </w:r>
            <w:r>
              <w:rPr>
                <w:rFonts w:ascii="Times New Roman" w:hAnsi="Times New Roman" w:cs="Times New Roman"/>
                <w:sz w:val="24"/>
                <w:szCs w:val="24"/>
              </w:rPr>
              <w:t xml:space="preserve">с Земельным кодексом РФ. Закрепляются положения, позволяющие регионам определять перечень документов, необходимых для приобретения гражданином прав </w:t>
            </w:r>
            <w:r w:rsidR="0043494F">
              <w:rPr>
                <w:rFonts w:ascii="Times New Roman" w:hAnsi="Times New Roman" w:cs="Times New Roman"/>
                <w:sz w:val="24"/>
                <w:szCs w:val="24"/>
              </w:rPr>
              <w:br/>
            </w:r>
            <w:bookmarkStart w:id="0" w:name="_GoBack"/>
            <w:bookmarkEnd w:id="0"/>
            <w:r>
              <w:rPr>
                <w:rFonts w:ascii="Times New Roman" w:hAnsi="Times New Roman" w:cs="Times New Roman"/>
                <w:sz w:val="24"/>
                <w:szCs w:val="24"/>
              </w:rPr>
              <w:t>на земельный участок, на котором расположен объект гаражного назначения в случае отсутствия у гражданина документов, предусмотренных законопроектом.</w:t>
            </w:r>
          </w:p>
        </w:tc>
      </w:tr>
      <w:tr w:rsidR="004E54C7" w:rsidRPr="001F5E08" w:rsidTr="00FB73DD">
        <w:trPr>
          <w:trHeight w:val="253"/>
        </w:trPr>
        <w:tc>
          <w:tcPr>
            <w:tcW w:w="817" w:type="dxa"/>
          </w:tcPr>
          <w:p w:rsidR="004E54C7" w:rsidRPr="001F5E08" w:rsidRDefault="009E180D" w:rsidP="001F5E08">
            <w:pPr>
              <w:pStyle w:val="ab"/>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006" w:type="dxa"/>
          </w:tcPr>
          <w:p w:rsidR="009E180D" w:rsidRPr="00BF5776" w:rsidRDefault="009E180D" w:rsidP="009E180D">
            <w:pPr>
              <w:autoSpaceDE w:val="0"/>
              <w:autoSpaceDN w:val="0"/>
              <w:adjustRightInd w:val="0"/>
              <w:jc w:val="center"/>
              <w:rPr>
                <w:rFonts w:ascii="Times New Roman" w:hAnsi="Times New Roman" w:cs="Times New Roman"/>
                <w:sz w:val="24"/>
                <w:szCs w:val="24"/>
                <w:shd w:val="clear" w:color="auto" w:fill="FFFFFF"/>
              </w:rPr>
            </w:pPr>
            <w:r w:rsidRPr="00BF5776">
              <w:rPr>
                <w:rFonts w:ascii="Times New Roman" w:hAnsi="Times New Roman" w:cs="Times New Roman"/>
                <w:sz w:val="24"/>
                <w:szCs w:val="24"/>
                <w:shd w:val="clear" w:color="auto" w:fill="FFFFFF"/>
              </w:rPr>
              <w:t>Государственная Дума РФ</w:t>
            </w:r>
          </w:p>
          <w:p w:rsidR="009E180D" w:rsidRDefault="009E180D" w:rsidP="009E180D">
            <w:pPr>
              <w:autoSpaceDE w:val="0"/>
              <w:autoSpaceDN w:val="0"/>
              <w:adjustRightInd w:val="0"/>
              <w:jc w:val="center"/>
              <w:rPr>
                <w:rFonts w:ascii="Times New Roman" w:hAnsi="Times New Roman" w:cs="Times New Roman"/>
                <w:color w:val="000000" w:themeColor="text1"/>
                <w:sz w:val="24"/>
                <w:szCs w:val="24"/>
              </w:rPr>
            </w:pPr>
          </w:p>
          <w:p w:rsidR="004E54C7" w:rsidRPr="001F5E08" w:rsidRDefault="00A94DC2" w:rsidP="009E180D">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19.12.2020</w:t>
            </w:r>
          </w:p>
        </w:tc>
        <w:tc>
          <w:tcPr>
            <w:tcW w:w="4536" w:type="dxa"/>
          </w:tcPr>
          <w:p w:rsidR="00A94DC2" w:rsidRPr="00A94DC2" w:rsidRDefault="00A94DC2" w:rsidP="00A94DC2">
            <w:pPr>
              <w:autoSpaceDE w:val="0"/>
              <w:autoSpaceDN w:val="0"/>
              <w:adjustRightInd w:val="0"/>
              <w:jc w:val="center"/>
              <w:rPr>
                <w:rFonts w:ascii="Times New Roman" w:hAnsi="Times New Roman" w:cs="Times New Roman"/>
                <w:bCs/>
                <w:sz w:val="24"/>
                <w:szCs w:val="24"/>
              </w:rPr>
            </w:pPr>
            <w:r w:rsidRPr="00A94DC2">
              <w:rPr>
                <w:rFonts w:ascii="Times New Roman" w:hAnsi="Times New Roman" w:cs="Times New Roman"/>
                <w:bCs/>
                <w:sz w:val="24"/>
                <w:szCs w:val="24"/>
              </w:rPr>
              <w:t>Ф</w:t>
            </w:r>
            <w:r>
              <w:rPr>
                <w:rFonts w:ascii="Times New Roman" w:hAnsi="Times New Roman" w:cs="Times New Roman"/>
                <w:bCs/>
                <w:sz w:val="24"/>
                <w:szCs w:val="24"/>
              </w:rPr>
              <w:t xml:space="preserve">едеральный закон </w:t>
            </w:r>
            <w:r>
              <w:rPr>
                <w:rFonts w:ascii="Times New Roman" w:hAnsi="Times New Roman" w:cs="Times New Roman"/>
                <w:bCs/>
                <w:sz w:val="24"/>
                <w:szCs w:val="24"/>
              </w:rPr>
              <w:br/>
              <w:t>от 08.12.2020 №</w:t>
            </w:r>
            <w:r w:rsidRPr="00A94DC2">
              <w:rPr>
                <w:rFonts w:ascii="Times New Roman" w:hAnsi="Times New Roman" w:cs="Times New Roman"/>
                <w:bCs/>
                <w:sz w:val="24"/>
                <w:szCs w:val="24"/>
              </w:rPr>
              <w:t xml:space="preserve"> 404-ФЗ</w:t>
            </w:r>
          </w:p>
          <w:p w:rsidR="00A94DC2" w:rsidRDefault="00A94DC2" w:rsidP="00A94DC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Cs/>
                <w:sz w:val="24"/>
                <w:szCs w:val="24"/>
              </w:rPr>
              <w:t>«</w:t>
            </w:r>
            <w:r w:rsidRPr="00A94DC2">
              <w:rPr>
                <w:rFonts w:ascii="Times New Roman" w:hAnsi="Times New Roman" w:cs="Times New Roman"/>
                <w:bCs/>
                <w:sz w:val="24"/>
                <w:szCs w:val="24"/>
              </w:rPr>
              <w:t>О внесении изменений в</w:t>
            </w:r>
            <w:r>
              <w:rPr>
                <w:rFonts w:ascii="Times New Roman" w:hAnsi="Times New Roman" w:cs="Times New Roman"/>
                <w:bCs/>
                <w:sz w:val="24"/>
                <w:szCs w:val="24"/>
              </w:rPr>
              <w:t xml:space="preserve"> статью 70 Федерального закона </w:t>
            </w:r>
            <w:r>
              <w:rPr>
                <w:rFonts w:ascii="Times New Roman" w:hAnsi="Times New Roman" w:cs="Times New Roman"/>
                <w:bCs/>
                <w:sz w:val="24"/>
                <w:szCs w:val="24"/>
              </w:rPr>
              <w:br/>
              <w:t>«</w:t>
            </w:r>
            <w:r w:rsidRPr="00A94DC2">
              <w:rPr>
                <w:rFonts w:ascii="Times New Roman" w:hAnsi="Times New Roman" w:cs="Times New Roman"/>
                <w:bCs/>
                <w:sz w:val="24"/>
                <w:szCs w:val="24"/>
              </w:rPr>
              <w:t>О государст</w:t>
            </w:r>
            <w:r>
              <w:rPr>
                <w:rFonts w:ascii="Times New Roman" w:hAnsi="Times New Roman" w:cs="Times New Roman"/>
                <w:bCs/>
                <w:sz w:val="24"/>
                <w:szCs w:val="24"/>
              </w:rPr>
              <w:t>венной регистрации недвижимости»</w:t>
            </w:r>
            <w:r w:rsidRPr="00A94DC2">
              <w:rPr>
                <w:rFonts w:ascii="Times New Roman" w:hAnsi="Times New Roman" w:cs="Times New Roman"/>
                <w:bCs/>
                <w:sz w:val="24"/>
                <w:szCs w:val="24"/>
              </w:rPr>
              <w:t xml:space="preserve"> и статью 16 Федерального закона </w:t>
            </w:r>
            <w:r>
              <w:rPr>
                <w:rFonts w:ascii="Times New Roman" w:hAnsi="Times New Roman" w:cs="Times New Roman"/>
                <w:bCs/>
                <w:sz w:val="24"/>
                <w:szCs w:val="24"/>
              </w:rPr>
              <w:br/>
              <w:t>«</w:t>
            </w:r>
            <w:r w:rsidRPr="00A94DC2">
              <w:rPr>
                <w:rFonts w:ascii="Times New Roman" w:hAnsi="Times New Roman" w:cs="Times New Roman"/>
                <w:bCs/>
                <w:sz w:val="24"/>
                <w:szCs w:val="24"/>
              </w:rPr>
              <w:t xml:space="preserve">О внесении изменений </w:t>
            </w:r>
            <w:r>
              <w:rPr>
                <w:rFonts w:ascii="Times New Roman" w:hAnsi="Times New Roman" w:cs="Times New Roman"/>
                <w:bCs/>
                <w:sz w:val="24"/>
                <w:szCs w:val="24"/>
              </w:rPr>
              <w:br/>
            </w:r>
            <w:r w:rsidRPr="00A94DC2">
              <w:rPr>
                <w:rFonts w:ascii="Times New Roman" w:hAnsi="Times New Roman" w:cs="Times New Roman"/>
                <w:bCs/>
                <w:sz w:val="24"/>
                <w:szCs w:val="24"/>
              </w:rPr>
              <w:t>в Градостроительный кодекс Российской Федерации и отдельные законодате</w:t>
            </w:r>
            <w:r>
              <w:rPr>
                <w:rFonts w:ascii="Times New Roman" w:hAnsi="Times New Roman" w:cs="Times New Roman"/>
                <w:bCs/>
                <w:sz w:val="24"/>
                <w:szCs w:val="24"/>
              </w:rPr>
              <w:t>льные акты Российской Федерации»</w:t>
            </w:r>
          </w:p>
          <w:p w:rsidR="004E54C7" w:rsidRDefault="004E54C7" w:rsidP="003D3D77">
            <w:pPr>
              <w:autoSpaceDE w:val="0"/>
              <w:autoSpaceDN w:val="0"/>
              <w:adjustRightInd w:val="0"/>
              <w:jc w:val="center"/>
              <w:rPr>
                <w:rFonts w:ascii="Times New Roman" w:hAnsi="Times New Roman" w:cs="Times New Roman"/>
                <w:sz w:val="24"/>
                <w:szCs w:val="24"/>
              </w:rPr>
            </w:pPr>
          </w:p>
        </w:tc>
        <w:tc>
          <w:tcPr>
            <w:tcW w:w="6804" w:type="dxa"/>
          </w:tcPr>
          <w:p w:rsidR="004E54C7" w:rsidRDefault="004E54C7" w:rsidP="004E54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 1 марта 2026 г. будет действовать упрощенный порядок оформления прав граждан на жилые или садовые дома, построенные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w:t>
            </w:r>
          </w:p>
          <w:p w:rsidR="004E54C7" w:rsidRDefault="004E54C7" w:rsidP="004E54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Одновременно предусматривается, что индивидуальный жилой дом или садовый дом должны соответствовать параметрам объекта ИЖС, определенным Градостроительным кодексом РФ.</w:t>
            </w:r>
          </w:p>
          <w:p w:rsidR="004E54C7" w:rsidRDefault="004E54C7" w:rsidP="004E54C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Также до указанного срока продлевается упрощенный порядок направления уведомлений о строительстве объектов недвижимости, строительство которых начато до 4 августа 2018 года, т.е. до вступления в силу уведомительного порядка, </w:t>
            </w:r>
            <w:r>
              <w:rPr>
                <w:rFonts w:ascii="Times New Roman" w:hAnsi="Times New Roman" w:cs="Times New Roman"/>
                <w:sz w:val="24"/>
                <w:szCs w:val="24"/>
              </w:rPr>
              <w:br/>
            </w:r>
            <w:r>
              <w:rPr>
                <w:rFonts w:ascii="Times New Roman" w:hAnsi="Times New Roman" w:cs="Times New Roman"/>
                <w:sz w:val="24"/>
                <w:szCs w:val="24"/>
              </w:rPr>
              <w:t xml:space="preserve">и в отношении которых не было получено разрешение </w:t>
            </w:r>
            <w:r>
              <w:rPr>
                <w:rFonts w:ascii="Times New Roman" w:hAnsi="Times New Roman" w:cs="Times New Roman"/>
                <w:sz w:val="24"/>
                <w:szCs w:val="24"/>
              </w:rPr>
              <w:br/>
            </w:r>
            <w:r>
              <w:rPr>
                <w:rFonts w:ascii="Times New Roman" w:hAnsi="Times New Roman" w:cs="Times New Roman"/>
                <w:sz w:val="24"/>
                <w:szCs w:val="24"/>
              </w:rPr>
              <w:t>на строительство.</w:t>
            </w:r>
          </w:p>
        </w:tc>
      </w:tr>
      <w:tr w:rsidR="004E54C7" w:rsidRPr="001F5E08" w:rsidTr="00FB73DD">
        <w:trPr>
          <w:trHeight w:val="253"/>
        </w:trPr>
        <w:tc>
          <w:tcPr>
            <w:tcW w:w="817" w:type="dxa"/>
          </w:tcPr>
          <w:p w:rsidR="004E54C7" w:rsidRPr="001F5E08" w:rsidRDefault="009E180D" w:rsidP="001F5E08">
            <w:pPr>
              <w:pStyle w:val="ab"/>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006" w:type="dxa"/>
          </w:tcPr>
          <w:p w:rsidR="009E180D" w:rsidRPr="00BF5776" w:rsidRDefault="009E180D" w:rsidP="009E180D">
            <w:pPr>
              <w:autoSpaceDE w:val="0"/>
              <w:autoSpaceDN w:val="0"/>
              <w:adjustRightInd w:val="0"/>
              <w:jc w:val="center"/>
              <w:rPr>
                <w:rFonts w:ascii="Times New Roman" w:hAnsi="Times New Roman" w:cs="Times New Roman"/>
                <w:sz w:val="24"/>
                <w:szCs w:val="24"/>
                <w:shd w:val="clear" w:color="auto" w:fill="FFFFFF"/>
              </w:rPr>
            </w:pPr>
            <w:r w:rsidRPr="00BF5776">
              <w:rPr>
                <w:rFonts w:ascii="Times New Roman" w:hAnsi="Times New Roman" w:cs="Times New Roman"/>
                <w:sz w:val="24"/>
                <w:szCs w:val="24"/>
                <w:shd w:val="clear" w:color="auto" w:fill="FFFFFF"/>
              </w:rPr>
              <w:t>Государственная Дума РФ</w:t>
            </w:r>
          </w:p>
          <w:p w:rsidR="00E95A25" w:rsidRDefault="00E95A25" w:rsidP="00E95A25">
            <w:pPr>
              <w:autoSpaceDE w:val="0"/>
              <w:autoSpaceDN w:val="0"/>
              <w:adjustRightInd w:val="0"/>
              <w:jc w:val="center"/>
              <w:rPr>
                <w:rFonts w:ascii="Times New Roman" w:hAnsi="Times New Roman" w:cs="Times New Roman"/>
                <w:sz w:val="24"/>
                <w:szCs w:val="24"/>
              </w:rPr>
            </w:pPr>
          </w:p>
          <w:p w:rsidR="00E95A25" w:rsidRDefault="00E95A25" w:rsidP="00E95A2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29.12.2020</w:t>
            </w:r>
          </w:p>
          <w:p w:rsidR="004E54C7" w:rsidRPr="001F5E08" w:rsidRDefault="004E54C7" w:rsidP="009E180D">
            <w:pPr>
              <w:autoSpaceDE w:val="0"/>
              <w:autoSpaceDN w:val="0"/>
              <w:adjustRightInd w:val="0"/>
              <w:jc w:val="center"/>
              <w:rPr>
                <w:rFonts w:ascii="Times New Roman" w:hAnsi="Times New Roman" w:cs="Times New Roman"/>
                <w:color w:val="000000" w:themeColor="text1"/>
                <w:sz w:val="24"/>
                <w:szCs w:val="24"/>
              </w:rPr>
            </w:pPr>
          </w:p>
        </w:tc>
        <w:tc>
          <w:tcPr>
            <w:tcW w:w="4536" w:type="dxa"/>
          </w:tcPr>
          <w:p w:rsidR="00E95A25" w:rsidRDefault="001F59B8" w:rsidP="00E95A2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Федеральный закон</w:t>
            </w:r>
          </w:p>
          <w:p w:rsidR="001F59B8" w:rsidRDefault="00E95A25" w:rsidP="00E95A2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от 27.12.2019 № </w:t>
            </w:r>
            <w:r w:rsidR="001F59B8">
              <w:rPr>
                <w:rFonts w:ascii="Times New Roman" w:hAnsi="Times New Roman" w:cs="Times New Roman"/>
                <w:sz w:val="24"/>
                <w:szCs w:val="24"/>
              </w:rPr>
              <w:t>480-ФЗ</w:t>
            </w:r>
          </w:p>
          <w:p w:rsidR="001F59B8" w:rsidRDefault="00E95A25" w:rsidP="00E95A2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r w:rsidR="001F59B8">
              <w:rPr>
                <w:rFonts w:ascii="Times New Roman" w:hAnsi="Times New Roman" w:cs="Times New Roman"/>
                <w:sz w:val="24"/>
                <w:szCs w:val="24"/>
              </w:rPr>
              <w:t>О внесении изменений в Основы законодательства Российской Федерации о нотариате и отдельные законодате</w:t>
            </w:r>
            <w:r>
              <w:rPr>
                <w:rFonts w:ascii="Times New Roman" w:hAnsi="Times New Roman" w:cs="Times New Roman"/>
                <w:sz w:val="24"/>
                <w:szCs w:val="24"/>
              </w:rPr>
              <w:t>льные акты Российской Федерации»</w:t>
            </w:r>
          </w:p>
          <w:p w:rsidR="004E54C7" w:rsidRDefault="004E54C7" w:rsidP="003D3D77">
            <w:pPr>
              <w:autoSpaceDE w:val="0"/>
              <w:autoSpaceDN w:val="0"/>
              <w:adjustRightInd w:val="0"/>
              <w:jc w:val="center"/>
              <w:rPr>
                <w:rFonts w:ascii="Times New Roman" w:hAnsi="Times New Roman" w:cs="Times New Roman"/>
                <w:sz w:val="24"/>
                <w:szCs w:val="24"/>
              </w:rPr>
            </w:pPr>
          </w:p>
        </w:tc>
        <w:tc>
          <w:tcPr>
            <w:tcW w:w="6804" w:type="dxa"/>
          </w:tcPr>
          <w:p w:rsidR="001F59B8" w:rsidRPr="00E95A25" w:rsidRDefault="001F59B8" w:rsidP="00E95A25">
            <w:pPr>
              <w:autoSpaceDE w:val="0"/>
              <w:autoSpaceDN w:val="0"/>
              <w:jc w:val="both"/>
              <w:rPr>
                <w:rFonts w:ascii="Times New Roman" w:hAnsi="Times New Roman" w:cs="Times New Roman"/>
                <w:color w:val="000000" w:themeColor="text1"/>
                <w:sz w:val="24"/>
                <w:szCs w:val="24"/>
              </w:rPr>
            </w:pPr>
            <w:r w:rsidRPr="00E95A25">
              <w:rPr>
                <w:rFonts w:ascii="Times New Roman" w:hAnsi="Times New Roman" w:cs="Times New Roman"/>
                <w:bCs/>
                <w:color w:val="000000" w:themeColor="text1"/>
                <w:sz w:val="24"/>
                <w:szCs w:val="24"/>
              </w:rPr>
              <w:t xml:space="preserve">Вступают в силу масштабные поправки в </w:t>
            </w:r>
            <w:r w:rsidRPr="00E95A25">
              <w:rPr>
                <w:rFonts w:ascii="Times New Roman" w:hAnsi="Times New Roman" w:cs="Times New Roman"/>
                <w:bCs/>
                <w:color w:val="000000" w:themeColor="text1"/>
                <w:sz w:val="24"/>
                <w:szCs w:val="24"/>
              </w:rPr>
              <w:t>Основы</w:t>
            </w:r>
            <w:r w:rsidRPr="00E95A25">
              <w:rPr>
                <w:rFonts w:ascii="Times New Roman" w:hAnsi="Times New Roman" w:cs="Times New Roman"/>
                <w:bCs/>
                <w:color w:val="000000" w:themeColor="text1"/>
                <w:sz w:val="24"/>
                <w:szCs w:val="24"/>
              </w:rPr>
              <w:t xml:space="preserve"> законодательства о нотариате</w:t>
            </w:r>
            <w:r w:rsidRPr="00E95A25">
              <w:rPr>
                <w:rFonts w:ascii="Times New Roman" w:hAnsi="Times New Roman" w:cs="Times New Roman"/>
                <w:color w:val="000000" w:themeColor="text1"/>
                <w:sz w:val="24"/>
                <w:szCs w:val="24"/>
              </w:rPr>
              <w:t>, в частности:</w:t>
            </w:r>
          </w:p>
          <w:p w:rsidR="001F59B8" w:rsidRPr="00E95A25" w:rsidRDefault="001F59B8" w:rsidP="00E95A25">
            <w:pPr>
              <w:autoSpaceDE w:val="0"/>
              <w:autoSpaceDN w:val="0"/>
              <w:jc w:val="both"/>
              <w:rPr>
                <w:rFonts w:ascii="Times New Roman" w:hAnsi="Times New Roman" w:cs="Times New Roman"/>
                <w:color w:val="000000" w:themeColor="text1"/>
                <w:sz w:val="24"/>
                <w:szCs w:val="24"/>
              </w:rPr>
            </w:pPr>
            <w:r w:rsidRPr="00E95A25">
              <w:rPr>
                <w:rFonts w:ascii="Times New Roman" w:hAnsi="Times New Roman" w:cs="Times New Roman"/>
                <w:color w:val="000000" w:themeColor="text1"/>
                <w:sz w:val="24"/>
                <w:szCs w:val="24"/>
              </w:rPr>
              <w:t xml:space="preserve">- обеспечивается возможность автоматизированной </w:t>
            </w:r>
            <w:hyperlink r:id="rId11" w:history="1">
              <w:r w:rsidRPr="00E95A25">
                <w:rPr>
                  <w:rStyle w:val="ac"/>
                  <w:rFonts w:ascii="Times New Roman" w:hAnsi="Times New Roman" w:cs="Times New Roman"/>
                  <w:color w:val="000000" w:themeColor="text1"/>
                  <w:sz w:val="24"/>
                  <w:szCs w:val="24"/>
                  <w:u w:val="none"/>
                </w:rPr>
                <w:t>проверки</w:t>
              </w:r>
            </w:hyperlink>
            <w:r w:rsidRPr="00E95A25">
              <w:rPr>
                <w:rFonts w:ascii="Times New Roman" w:hAnsi="Times New Roman" w:cs="Times New Roman"/>
                <w:color w:val="000000" w:themeColor="text1"/>
                <w:sz w:val="24"/>
                <w:szCs w:val="24"/>
              </w:rPr>
              <w:t xml:space="preserve"> информации о нотариальном документе с использованием машиночитаемой маркировки, размещенной на документе;</w:t>
            </w:r>
          </w:p>
          <w:p w:rsidR="001F59B8" w:rsidRPr="00E95A25" w:rsidRDefault="001F59B8" w:rsidP="00E95A25">
            <w:pPr>
              <w:autoSpaceDE w:val="0"/>
              <w:autoSpaceDN w:val="0"/>
              <w:jc w:val="both"/>
              <w:rPr>
                <w:rFonts w:ascii="Times New Roman" w:hAnsi="Times New Roman" w:cs="Times New Roman"/>
                <w:color w:val="000000" w:themeColor="text1"/>
                <w:sz w:val="24"/>
                <w:szCs w:val="24"/>
              </w:rPr>
            </w:pPr>
            <w:r w:rsidRPr="00E95A25">
              <w:rPr>
                <w:rFonts w:ascii="Times New Roman" w:hAnsi="Times New Roman" w:cs="Times New Roman"/>
                <w:color w:val="000000" w:themeColor="text1"/>
                <w:sz w:val="24"/>
                <w:szCs w:val="24"/>
              </w:rPr>
              <w:t xml:space="preserve">- определяются </w:t>
            </w:r>
            <w:hyperlink r:id="rId12" w:history="1">
              <w:r w:rsidRPr="00E95A25">
                <w:rPr>
                  <w:rStyle w:val="ac"/>
                  <w:rFonts w:ascii="Times New Roman" w:hAnsi="Times New Roman" w:cs="Times New Roman"/>
                  <w:color w:val="000000" w:themeColor="text1"/>
                  <w:sz w:val="24"/>
                  <w:szCs w:val="24"/>
                  <w:u w:val="none"/>
                </w:rPr>
                <w:t>правила</w:t>
              </w:r>
            </w:hyperlink>
            <w:r w:rsidRPr="00E95A25">
              <w:rPr>
                <w:rFonts w:ascii="Times New Roman" w:hAnsi="Times New Roman" w:cs="Times New Roman"/>
                <w:color w:val="000000" w:themeColor="text1"/>
                <w:sz w:val="24"/>
                <w:szCs w:val="24"/>
              </w:rPr>
              <w:t xml:space="preserve"> взаимодействия ЕИС нотариата </w:t>
            </w:r>
            <w:r w:rsidR="00E95A25">
              <w:rPr>
                <w:rFonts w:ascii="Times New Roman" w:hAnsi="Times New Roman" w:cs="Times New Roman"/>
                <w:color w:val="000000" w:themeColor="text1"/>
                <w:sz w:val="24"/>
                <w:szCs w:val="24"/>
              </w:rPr>
              <w:br/>
            </w:r>
            <w:r w:rsidRPr="00E95A25">
              <w:rPr>
                <w:rFonts w:ascii="Times New Roman" w:hAnsi="Times New Roman" w:cs="Times New Roman"/>
                <w:color w:val="000000" w:themeColor="text1"/>
                <w:sz w:val="24"/>
                <w:szCs w:val="24"/>
              </w:rPr>
              <w:t>с иными информационными системами;</w:t>
            </w:r>
          </w:p>
          <w:p w:rsidR="001F59B8" w:rsidRPr="00E95A25" w:rsidRDefault="001F59B8" w:rsidP="00E95A25">
            <w:pPr>
              <w:autoSpaceDE w:val="0"/>
              <w:autoSpaceDN w:val="0"/>
              <w:jc w:val="both"/>
              <w:rPr>
                <w:rFonts w:ascii="Times New Roman" w:hAnsi="Times New Roman" w:cs="Times New Roman"/>
                <w:color w:val="000000" w:themeColor="text1"/>
                <w:sz w:val="24"/>
                <w:szCs w:val="24"/>
              </w:rPr>
            </w:pPr>
            <w:r w:rsidRPr="00E95A25">
              <w:rPr>
                <w:rFonts w:ascii="Times New Roman" w:hAnsi="Times New Roman" w:cs="Times New Roman"/>
                <w:color w:val="000000" w:themeColor="text1"/>
                <w:sz w:val="24"/>
                <w:szCs w:val="24"/>
              </w:rPr>
              <w:t xml:space="preserve">- допускается </w:t>
            </w:r>
            <w:hyperlink r:id="rId13" w:history="1">
              <w:r w:rsidRPr="00E95A25">
                <w:rPr>
                  <w:rStyle w:val="ac"/>
                  <w:rFonts w:ascii="Times New Roman" w:hAnsi="Times New Roman" w:cs="Times New Roman"/>
                  <w:color w:val="000000" w:themeColor="text1"/>
                  <w:sz w:val="24"/>
                  <w:szCs w:val="24"/>
                  <w:u w:val="none"/>
                </w:rPr>
                <w:t>право</w:t>
              </w:r>
            </w:hyperlink>
            <w:r w:rsidRPr="00E95A25">
              <w:rPr>
                <w:rFonts w:ascii="Times New Roman" w:hAnsi="Times New Roman" w:cs="Times New Roman"/>
                <w:color w:val="000000" w:themeColor="text1"/>
                <w:sz w:val="24"/>
                <w:szCs w:val="24"/>
              </w:rPr>
              <w:t xml:space="preserve"> нотариуса устанавливать личность гражданина, обратившегося за совершением нотариального действия, посредством единой биометрической системы;</w:t>
            </w:r>
          </w:p>
          <w:p w:rsidR="001F59B8" w:rsidRPr="00E95A25" w:rsidRDefault="001F59B8" w:rsidP="00E95A25">
            <w:pPr>
              <w:autoSpaceDE w:val="0"/>
              <w:autoSpaceDN w:val="0"/>
              <w:jc w:val="both"/>
              <w:rPr>
                <w:rFonts w:ascii="Times New Roman" w:hAnsi="Times New Roman" w:cs="Times New Roman"/>
                <w:color w:val="000000" w:themeColor="text1"/>
                <w:sz w:val="24"/>
                <w:szCs w:val="24"/>
              </w:rPr>
            </w:pPr>
            <w:r w:rsidRPr="00E95A25">
              <w:rPr>
                <w:rFonts w:ascii="Times New Roman" w:hAnsi="Times New Roman" w:cs="Times New Roman"/>
                <w:color w:val="000000" w:themeColor="text1"/>
                <w:sz w:val="24"/>
                <w:szCs w:val="24"/>
              </w:rPr>
              <w:t xml:space="preserve">- закреплена </w:t>
            </w:r>
            <w:hyperlink r:id="rId14" w:history="1">
              <w:r w:rsidRPr="00E95A25">
                <w:rPr>
                  <w:rStyle w:val="ac"/>
                  <w:rFonts w:ascii="Times New Roman" w:hAnsi="Times New Roman" w:cs="Times New Roman"/>
                  <w:color w:val="000000" w:themeColor="text1"/>
                  <w:sz w:val="24"/>
                  <w:szCs w:val="24"/>
                  <w:u w:val="none"/>
                </w:rPr>
                <w:t>возможность</w:t>
              </w:r>
            </w:hyperlink>
            <w:r w:rsidRPr="00E95A25">
              <w:rPr>
                <w:rFonts w:ascii="Times New Roman" w:hAnsi="Times New Roman" w:cs="Times New Roman"/>
                <w:color w:val="000000" w:themeColor="text1"/>
                <w:sz w:val="24"/>
                <w:szCs w:val="24"/>
              </w:rPr>
              <w:t xml:space="preserve"> представления сведений об открытии наследственного дела по запросу люб</w:t>
            </w:r>
            <w:r w:rsidR="00E95A25">
              <w:rPr>
                <w:rFonts w:ascii="Times New Roman" w:hAnsi="Times New Roman" w:cs="Times New Roman"/>
                <w:color w:val="000000" w:themeColor="text1"/>
                <w:sz w:val="24"/>
                <w:szCs w:val="24"/>
              </w:rPr>
              <w:t>ого лица с использованием сети «Интернет»</w:t>
            </w:r>
            <w:r w:rsidRPr="00E95A25">
              <w:rPr>
                <w:rFonts w:ascii="Times New Roman" w:hAnsi="Times New Roman" w:cs="Times New Roman"/>
                <w:color w:val="000000" w:themeColor="text1"/>
                <w:sz w:val="24"/>
                <w:szCs w:val="24"/>
              </w:rPr>
              <w:t>;</w:t>
            </w:r>
          </w:p>
          <w:p w:rsidR="001F59B8" w:rsidRPr="00E95A25" w:rsidRDefault="001F59B8" w:rsidP="00E95A25">
            <w:pPr>
              <w:autoSpaceDE w:val="0"/>
              <w:autoSpaceDN w:val="0"/>
              <w:jc w:val="both"/>
              <w:rPr>
                <w:rFonts w:ascii="Times New Roman" w:hAnsi="Times New Roman" w:cs="Times New Roman"/>
                <w:color w:val="000000" w:themeColor="text1"/>
                <w:sz w:val="24"/>
                <w:szCs w:val="24"/>
              </w:rPr>
            </w:pPr>
            <w:r w:rsidRPr="00E95A25">
              <w:rPr>
                <w:rFonts w:ascii="Times New Roman" w:hAnsi="Times New Roman" w:cs="Times New Roman"/>
                <w:color w:val="000000" w:themeColor="text1"/>
                <w:sz w:val="24"/>
                <w:szCs w:val="24"/>
              </w:rPr>
              <w:t xml:space="preserve">- вводятся </w:t>
            </w:r>
            <w:hyperlink r:id="rId15" w:history="1">
              <w:r w:rsidRPr="00E95A25">
                <w:rPr>
                  <w:rStyle w:val="ac"/>
                  <w:rFonts w:ascii="Times New Roman" w:hAnsi="Times New Roman" w:cs="Times New Roman"/>
                  <w:color w:val="000000" w:themeColor="text1"/>
                  <w:sz w:val="24"/>
                  <w:szCs w:val="24"/>
                  <w:u w:val="none"/>
                </w:rPr>
                <w:t>правила</w:t>
              </w:r>
            </w:hyperlink>
            <w:r w:rsidRPr="00E95A25">
              <w:rPr>
                <w:rFonts w:ascii="Times New Roman" w:hAnsi="Times New Roman" w:cs="Times New Roman"/>
                <w:color w:val="000000" w:themeColor="text1"/>
                <w:sz w:val="24"/>
                <w:szCs w:val="24"/>
              </w:rPr>
              <w:t xml:space="preserve"> удаленного совершения определенных нотариальных действий, в числе которых свидетельствование верности перевода с одного языка на другой, принятие в депозит денежных средств и ценных бумаг, взыскание денежных сумм или истребование имущества от должника по исполнительной надписи нотариуса, выдача выписки из реестра уведомлений </w:t>
            </w:r>
            <w:r w:rsidR="00E95A25">
              <w:rPr>
                <w:rFonts w:ascii="Times New Roman" w:hAnsi="Times New Roman" w:cs="Times New Roman"/>
                <w:color w:val="000000" w:themeColor="text1"/>
                <w:sz w:val="24"/>
                <w:szCs w:val="24"/>
              </w:rPr>
              <w:br/>
            </w:r>
            <w:r w:rsidRPr="00E95A25">
              <w:rPr>
                <w:rFonts w:ascii="Times New Roman" w:hAnsi="Times New Roman" w:cs="Times New Roman"/>
                <w:color w:val="000000" w:themeColor="text1"/>
                <w:sz w:val="24"/>
                <w:szCs w:val="24"/>
              </w:rPr>
              <w:t>о залоге движимого имущества;</w:t>
            </w:r>
          </w:p>
          <w:p w:rsidR="001F59B8" w:rsidRPr="00E95A25" w:rsidRDefault="001F59B8" w:rsidP="00E95A25">
            <w:pPr>
              <w:autoSpaceDE w:val="0"/>
              <w:autoSpaceDN w:val="0"/>
              <w:jc w:val="both"/>
              <w:rPr>
                <w:rFonts w:ascii="Times New Roman" w:hAnsi="Times New Roman" w:cs="Times New Roman"/>
                <w:color w:val="000000" w:themeColor="text1"/>
                <w:sz w:val="24"/>
                <w:szCs w:val="24"/>
              </w:rPr>
            </w:pPr>
            <w:r w:rsidRPr="00E95A25">
              <w:rPr>
                <w:rFonts w:ascii="Times New Roman" w:hAnsi="Times New Roman" w:cs="Times New Roman"/>
                <w:color w:val="000000" w:themeColor="text1"/>
                <w:sz w:val="24"/>
                <w:szCs w:val="24"/>
              </w:rPr>
              <w:t xml:space="preserve">- устанавливается </w:t>
            </w:r>
            <w:hyperlink r:id="rId16" w:history="1">
              <w:r w:rsidRPr="00E95A25">
                <w:rPr>
                  <w:rStyle w:val="ac"/>
                  <w:rFonts w:ascii="Times New Roman" w:hAnsi="Times New Roman" w:cs="Times New Roman"/>
                  <w:color w:val="000000" w:themeColor="text1"/>
                  <w:sz w:val="24"/>
                  <w:szCs w:val="24"/>
                  <w:u w:val="none"/>
                </w:rPr>
                <w:t>возможность</w:t>
              </w:r>
            </w:hyperlink>
            <w:r w:rsidRPr="00E95A25">
              <w:rPr>
                <w:rFonts w:ascii="Times New Roman" w:hAnsi="Times New Roman" w:cs="Times New Roman"/>
                <w:color w:val="000000" w:themeColor="text1"/>
                <w:sz w:val="24"/>
                <w:szCs w:val="24"/>
              </w:rPr>
              <w:t xml:space="preserve"> удостоверения сделки двумя </w:t>
            </w:r>
            <w:r w:rsidR="00E95A25">
              <w:rPr>
                <w:rFonts w:ascii="Times New Roman" w:hAnsi="Times New Roman" w:cs="Times New Roman"/>
                <w:color w:val="000000" w:themeColor="text1"/>
                <w:sz w:val="24"/>
                <w:szCs w:val="24"/>
              </w:rPr>
              <w:br/>
            </w:r>
            <w:r w:rsidRPr="00E95A25">
              <w:rPr>
                <w:rFonts w:ascii="Times New Roman" w:hAnsi="Times New Roman" w:cs="Times New Roman"/>
                <w:color w:val="000000" w:themeColor="text1"/>
                <w:sz w:val="24"/>
                <w:szCs w:val="24"/>
              </w:rPr>
              <w:t>и более нотариусами;</w:t>
            </w:r>
          </w:p>
          <w:p w:rsidR="001F59B8" w:rsidRPr="00E95A25" w:rsidRDefault="001F59B8" w:rsidP="00E95A25">
            <w:pPr>
              <w:autoSpaceDE w:val="0"/>
              <w:autoSpaceDN w:val="0"/>
              <w:jc w:val="both"/>
              <w:rPr>
                <w:rFonts w:ascii="Times New Roman" w:hAnsi="Times New Roman" w:cs="Times New Roman"/>
                <w:color w:val="000000" w:themeColor="text1"/>
                <w:sz w:val="24"/>
                <w:szCs w:val="24"/>
              </w:rPr>
            </w:pPr>
            <w:r w:rsidRPr="00E95A25">
              <w:rPr>
                <w:rFonts w:ascii="Times New Roman" w:hAnsi="Times New Roman" w:cs="Times New Roman"/>
                <w:color w:val="000000" w:themeColor="text1"/>
                <w:sz w:val="24"/>
                <w:szCs w:val="24"/>
              </w:rPr>
              <w:t xml:space="preserve">- дифференцирован нотариальный </w:t>
            </w:r>
            <w:hyperlink r:id="rId17" w:history="1">
              <w:r w:rsidRPr="00E95A25">
                <w:rPr>
                  <w:rStyle w:val="ac"/>
                  <w:rFonts w:ascii="Times New Roman" w:hAnsi="Times New Roman" w:cs="Times New Roman"/>
                  <w:color w:val="000000" w:themeColor="text1"/>
                  <w:sz w:val="24"/>
                  <w:szCs w:val="24"/>
                  <w:u w:val="none"/>
                </w:rPr>
                <w:t>тариф</w:t>
              </w:r>
            </w:hyperlink>
            <w:r w:rsidRPr="00E95A25">
              <w:rPr>
                <w:rFonts w:ascii="Times New Roman" w:hAnsi="Times New Roman" w:cs="Times New Roman"/>
                <w:color w:val="000000" w:themeColor="text1"/>
                <w:sz w:val="24"/>
                <w:szCs w:val="24"/>
              </w:rPr>
              <w:t xml:space="preserve"> за совершение исполнительной надписи, вводятся новые тарифы </w:t>
            </w:r>
            <w:r w:rsidR="00E95A25">
              <w:rPr>
                <w:rFonts w:ascii="Times New Roman" w:hAnsi="Times New Roman" w:cs="Times New Roman"/>
                <w:color w:val="000000" w:themeColor="text1"/>
                <w:sz w:val="24"/>
                <w:szCs w:val="24"/>
              </w:rPr>
              <w:br/>
            </w:r>
            <w:r w:rsidRPr="00E95A25">
              <w:rPr>
                <w:rFonts w:ascii="Times New Roman" w:hAnsi="Times New Roman" w:cs="Times New Roman"/>
                <w:color w:val="000000" w:themeColor="text1"/>
                <w:sz w:val="24"/>
                <w:szCs w:val="24"/>
              </w:rPr>
              <w:t>за удостоверение равнозначности электронного документа, изготовленного нотариусом в ином формате, электронному документу, представленному нотариусу, а также за принятие на хранение и выдачу принятого на хранение электронного документа.</w:t>
            </w:r>
          </w:p>
          <w:p w:rsidR="004E54C7" w:rsidRDefault="001F59B8" w:rsidP="00E95A25">
            <w:pPr>
              <w:autoSpaceDE w:val="0"/>
              <w:autoSpaceDN w:val="0"/>
              <w:jc w:val="both"/>
              <w:rPr>
                <w:rFonts w:ascii="Times New Roman" w:hAnsi="Times New Roman" w:cs="Times New Roman"/>
                <w:sz w:val="24"/>
                <w:szCs w:val="24"/>
              </w:rPr>
            </w:pPr>
            <w:r w:rsidRPr="00E95A25">
              <w:rPr>
                <w:rFonts w:ascii="Times New Roman" w:hAnsi="Times New Roman" w:cs="Times New Roman"/>
                <w:color w:val="000000" w:themeColor="text1"/>
                <w:sz w:val="24"/>
                <w:szCs w:val="24"/>
              </w:rPr>
              <w:t>Корреспондирующие изменения внесены в отдельные законодательные акты.</w:t>
            </w:r>
          </w:p>
        </w:tc>
      </w:tr>
      <w:tr w:rsidR="004E54C7" w:rsidRPr="001F5E08" w:rsidTr="00FB73DD">
        <w:trPr>
          <w:trHeight w:val="253"/>
        </w:trPr>
        <w:tc>
          <w:tcPr>
            <w:tcW w:w="817" w:type="dxa"/>
          </w:tcPr>
          <w:p w:rsidR="004E54C7" w:rsidRPr="001F5E08" w:rsidRDefault="009E180D" w:rsidP="001F5E08">
            <w:pPr>
              <w:pStyle w:val="ab"/>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006" w:type="dxa"/>
          </w:tcPr>
          <w:p w:rsidR="009E180D" w:rsidRPr="00BF5776" w:rsidRDefault="009E180D" w:rsidP="009E180D">
            <w:pPr>
              <w:autoSpaceDE w:val="0"/>
              <w:autoSpaceDN w:val="0"/>
              <w:adjustRightInd w:val="0"/>
              <w:jc w:val="center"/>
              <w:rPr>
                <w:rFonts w:ascii="Times New Roman" w:hAnsi="Times New Roman" w:cs="Times New Roman"/>
                <w:sz w:val="24"/>
                <w:szCs w:val="24"/>
                <w:shd w:val="clear" w:color="auto" w:fill="FFFFFF"/>
              </w:rPr>
            </w:pPr>
            <w:r w:rsidRPr="00BF5776">
              <w:rPr>
                <w:rFonts w:ascii="Times New Roman" w:hAnsi="Times New Roman" w:cs="Times New Roman"/>
                <w:sz w:val="24"/>
                <w:szCs w:val="24"/>
                <w:shd w:val="clear" w:color="auto" w:fill="FFFFFF"/>
              </w:rPr>
              <w:t>Государственная Дума РФ</w:t>
            </w:r>
          </w:p>
          <w:p w:rsidR="009E180D" w:rsidRDefault="009E180D" w:rsidP="00E95A25">
            <w:pPr>
              <w:autoSpaceDE w:val="0"/>
              <w:autoSpaceDN w:val="0"/>
              <w:adjustRightInd w:val="0"/>
              <w:jc w:val="center"/>
              <w:rPr>
                <w:rFonts w:ascii="Times New Roman" w:hAnsi="Times New Roman" w:cs="Times New Roman"/>
                <w:sz w:val="24"/>
                <w:szCs w:val="24"/>
              </w:rPr>
            </w:pPr>
          </w:p>
          <w:p w:rsidR="009E180D" w:rsidRDefault="00E95A25" w:rsidP="00E95A2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30.12.2020 </w:t>
            </w:r>
          </w:p>
          <w:p w:rsidR="004E54C7" w:rsidRPr="001F5E08" w:rsidRDefault="004E54C7" w:rsidP="009E180D">
            <w:pPr>
              <w:autoSpaceDE w:val="0"/>
              <w:autoSpaceDN w:val="0"/>
              <w:adjustRightInd w:val="0"/>
              <w:jc w:val="center"/>
              <w:rPr>
                <w:rFonts w:ascii="Times New Roman" w:hAnsi="Times New Roman" w:cs="Times New Roman"/>
                <w:color w:val="000000" w:themeColor="text1"/>
                <w:sz w:val="24"/>
                <w:szCs w:val="24"/>
              </w:rPr>
            </w:pPr>
          </w:p>
        </w:tc>
        <w:tc>
          <w:tcPr>
            <w:tcW w:w="4536" w:type="dxa"/>
          </w:tcPr>
          <w:p w:rsidR="00E95A25" w:rsidRDefault="00E95A25" w:rsidP="00E95A2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Федеральный закон </w:t>
            </w:r>
          </w:p>
          <w:p w:rsidR="00E95A25" w:rsidRDefault="00E95A25" w:rsidP="00E95A2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 30.12.2020 №</w:t>
            </w:r>
            <w:r>
              <w:rPr>
                <w:rFonts w:ascii="Times New Roman" w:hAnsi="Times New Roman" w:cs="Times New Roman"/>
                <w:sz w:val="24"/>
                <w:szCs w:val="24"/>
              </w:rPr>
              <w:t xml:space="preserve"> 509-ФЗ</w:t>
            </w:r>
          </w:p>
          <w:p w:rsidR="004E54C7" w:rsidRDefault="00E95A25" w:rsidP="00E95A2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О внесении изменений в отдельные законодате</w:t>
            </w:r>
            <w:r>
              <w:rPr>
                <w:rFonts w:ascii="Times New Roman" w:hAnsi="Times New Roman" w:cs="Times New Roman"/>
                <w:sz w:val="24"/>
                <w:szCs w:val="24"/>
              </w:rPr>
              <w:t>льные акты Российской Федерации»</w:t>
            </w:r>
          </w:p>
        </w:tc>
        <w:tc>
          <w:tcPr>
            <w:tcW w:w="6804" w:type="dxa"/>
          </w:tcPr>
          <w:p w:rsidR="009E180D" w:rsidRPr="009E180D" w:rsidRDefault="009E180D" w:rsidP="009E180D">
            <w:pPr>
              <w:autoSpaceDE w:val="0"/>
              <w:autoSpaceDN w:val="0"/>
              <w:adjustRightInd w:val="0"/>
              <w:jc w:val="both"/>
              <w:rPr>
                <w:rFonts w:ascii="Times New Roman" w:hAnsi="Times New Roman" w:cs="Times New Roman"/>
                <w:color w:val="000000" w:themeColor="text1"/>
                <w:sz w:val="24"/>
                <w:szCs w:val="24"/>
              </w:rPr>
            </w:pPr>
            <w:r w:rsidRPr="009E180D">
              <w:rPr>
                <w:rFonts w:ascii="Times New Roman" w:hAnsi="Times New Roman" w:cs="Times New Roman"/>
                <w:bCs/>
                <w:color w:val="000000" w:themeColor="text1"/>
                <w:sz w:val="24"/>
                <w:szCs w:val="24"/>
              </w:rPr>
              <w:t xml:space="preserve">Вступает в силу Федеральный </w:t>
            </w:r>
            <w:hyperlink r:id="rId18" w:history="1">
              <w:r w:rsidRPr="009E180D">
                <w:rPr>
                  <w:rFonts w:ascii="Times New Roman" w:hAnsi="Times New Roman" w:cs="Times New Roman"/>
                  <w:bCs/>
                  <w:color w:val="000000" w:themeColor="text1"/>
                  <w:sz w:val="24"/>
                  <w:szCs w:val="24"/>
                </w:rPr>
                <w:t>закон</w:t>
              </w:r>
            </w:hyperlink>
            <w:r>
              <w:rPr>
                <w:rFonts w:ascii="Times New Roman" w:hAnsi="Times New Roman" w:cs="Times New Roman"/>
                <w:bCs/>
                <w:color w:val="000000" w:themeColor="text1"/>
                <w:sz w:val="24"/>
                <w:szCs w:val="24"/>
              </w:rPr>
              <w:t xml:space="preserve"> от 30.12.2020 №</w:t>
            </w:r>
            <w:r w:rsidRPr="009E180D">
              <w:rPr>
                <w:rFonts w:ascii="Times New Roman" w:hAnsi="Times New Roman" w:cs="Times New Roman"/>
                <w:bCs/>
                <w:color w:val="000000" w:themeColor="text1"/>
                <w:sz w:val="24"/>
                <w:szCs w:val="24"/>
              </w:rPr>
              <w:t xml:space="preserve"> 509-ФЗ, которым предусматривается право экспертов оказывать услуги, обязательные для предоставления </w:t>
            </w:r>
            <w:proofErr w:type="spellStart"/>
            <w:r w:rsidRPr="009E180D">
              <w:rPr>
                <w:rFonts w:ascii="Times New Roman" w:hAnsi="Times New Roman" w:cs="Times New Roman"/>
                <w:bCs/>
                <w:color w:val="000000" w:themeColor="text1"/>
                <w:sz w:val="24"/>
                <w:szCs w:val="24"/>
              </w:rPr>
              <w:t>госуслуг</w:t>
            </w:r>
            <w:proofErr w:type="spellEnd"/>
            <w:r>
              <w:rPr>
                <w:rFonts w:ascii="Times New Roman" w:hAnsi="Times New Roman" w:cs="Times New Roman"/>
                <w:bCs/>
                <w:color w:val="000000" w:themeColor="text1"/>
                <w:sz w:val="24"/>
                <w:szCs w:val="24"/>
              </w:rPr>
              <w:t>.</w:t>
            </w:r>
          </w:p>
          <w:p w:rsidR="009E180D" w:rsidRPr="009E180D" w:rsidRDefault="009E180D" w:rsidP="009E180D">
            <w:pPr>
              <w:autoSpaceDE w:val="0"/>
              <w:autoSpaceDN w:val="0"/>
              <w:adjustRightInd w:val="0"/>
              <w:jc w:val="both"/>
              <w:rPr>
                <w:rFonts w:ascii="Times New Roman" w:hAnsi="Times New Roman" w:cs="Times New Roman"/>
                <w:color w:val="000000" w:themeColor="text1"/>
                <w:sz w:val="24"/>
                <w:szCs w:val="24"/>
              </w:rPr>
            </w:pPr>
            <w:r w:rsidRPr="009E180D">
              <w:rPr>
                <w:rFonts w:ascii="Times New Roman" w:hAnsi="Times New Roman" w:cs="Times New Roman"/>
                <w:color w:val="000000" w:themeColor="text1"/>
                <w:sz w:val="24"/>
                <w:szCs w:val="24"/>
              </w:rPr>
              <w:t xml:space="preserve">Действие </w:t>
            </w:r>
            <w:hyperlink r:id="rId19" w:history="1">
              <w:r w:rsidRPr="009E180D">
                <w:rPr>
                  <w:rFonts w:ascii="Times New Roman" w:hAnsi="Times New Roman" w:cs="Times New Roman"/>
                  <w:color w:val="000000" w:themeColor="text1"/>
                  <w:sz w:val="24"/>
                  <w:szCs w:val="24"/>
                </w:rPr>
                <w:t>Закона</w:t>
              </w:r>
            </w:hyperlink>
            <w:r w:rsidRPr="009E180D">
              <w:rPr>
                <w:rFonts w:ascii="Times New Roman" w:hAnsi="Times New Roman" w:cs="Times New Roman"/>
                <w:color w:val="000000" w:themeColor="text1"/>
                <w:sz w:val="24"/>
                <w:szCs w:val="24"/>
              </w:rPr>
              <w:t xml:space="preserve"> об организации предоставления государственных и муниципальных услуг распространено </w:t>
            </w:r>
            <w:r>
              <w:rPr>
                <w:rFonts w:ascii="Times New Roman" w:hAnsi="Times New Roman" w:cs="Times New Roman"/>
                <w:color w:val="000000" w:themeColor="text1"/>
                <w:sz w:val="24"/>
                <w:szCs w:val="24"/>
              </w:rPr>
              <w:br/>
            </w:r>
            <w:r w:rsidRPr="009E180D">
              <w:rPr>
                <w:rFonts w:ascii="Times New Roman" w:hAnsi="Times New Roman" w:cs="Times New Roman"/>
                <w:color w:val="000000" w:themeColor="text1"/>
                <w:sz w:val="24"/>
                <w:szCs w:val="24"/>
              </w:rPr>
              <w:t xml:space="preserve">на деятельность уполномоченных экспертов, участвующих </w:t>
            </w:r>
            <w:r>
              <w:rPr>
                <w:rFonts w:ascii="Times New Roman" w:hAnsi="Times New Roman" w:cs="Times New Roman"/>
                <w:color w:val="000000" w:themeColor="text1"/>
                <w:sz w:val="24"/>
                <w:szCs w:val="24"/>
              </w:rPr>
              <w:br/>
            </w:r>
            <w:r w:rsidRPr="009E180D">
              <w:rPr>
                <w:rFonts w:ascii="Times New Roman" w:hAnsi="Times New Roman" w:cs="Times New Roman"/>
                <w:color w:val="000000" w:themeColor="text1"/>
                <w:sz w:val="24"/>
                <w:szCs w:val="24"/>
              </w:rPr>
              <w:t>в предоставлении государственных и муниципальных услуг.</w:t>
            </w:r>
          </w:p>
          <w:p w:rsidR="009E180D" w:rsidRPr="009E180D" w:rsidRDefault="009E180D" w:rsidP="009E180D">
            <w:pPr>
              <w:autoSpaceDE w:val="0"/>
              <w:autoSpaceDN w:val="0"/>
              <w:adjustRightInd w:val="0"/>
              <w:jc w:val="both"/>
              <w:rPr>
                <w:rFonts w:ascii="Times New Roman" w:hAnsi="Times New Roman" w:cs="Times New Roman"/>
                <w:color w:val="000000" w:themeColor="text1"/>
                <w:sz w:val="24"/>
                <w:szCs w:val="24"/>
              </w:rPr>
            </w:pPr>
            <w:r w:rsidRPr="009E180D">
              <w:rPr>
                <w:rFonts w:ascii="Times New Roman" w:hAnsi="Times New Roman" w:cs="Times New Roman"/>
                <w:color w:val="000000" w:themeColor="text1"/>
                <w:sz w:val="24"/>
                <w:szCs w:val="24"/>
              </w:rPr>
              <w:t xml:space="preserve">Правительство РФ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w:t>
            </w:r>
            <w:r>
              <w:rPr>
                <w:rFonts w:ascii="Times New Roman" w:hAnsi="Times New Roman" w:cs="Times New Roman"/>
                <w:color w:val="000000" w:themeColor="text1"/>
                <w:sz w:val="24"/>
                <w:szCs w:val="24"/>
              </w:rPr>
              <w:br/>
            </w:r>
            <w:r w:rsidRPr="009E180D">
              <w:rPr>
                <w:rFonts w:ascii="Times New Roman" w:hAnsi="Times New Roman" w:cs="Times New Roman"/>
                <w:color w:val="000000" w:themeColor="text1"/>
                <w:sz w:val="24"/>
                <w:szCs w:val="24"/>
              </w:rPr>
              <w:t xml:space="preserve">а также случаи и порядок такого обращения. Указанным порядком также определяются требования к коммерческим </w:t>
            </w:r>
            <w:r>
              <w:rPr>
                <w:rFonts w:ascii="Times New Roman" w:hAnsi="Times New Roman" w:cs="Times New Roman"/>
                <w:color w:val="000000" w:themeColor="text1"/>
                <w:sz w:val="24"/>
                <w:szCs w:val="24"/>
              </w:rPr>
              <w:br/>
            </w:r>
            <w:r w:rsidRPr="009E180D">
              <w:rPr>
                <w:rFonts w:ascii="Times New Roman" w:hAnsi="Times New Roman" w:cs="Times New Roman"/>
                <w:color w:val="000000" w:themeColor="text1"/>
                <w:sz w:val="24"/>
                <w:szCs w:val="24"/>
              </w:rPr>
              <w:t>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9E180D" w:rsidRPr="009E180D" w:rsidRDefault="009E180D" w:rsidP="009E180D">
            <w:pPr>
              <w:autoSpaceDE w:val="0"/>
              <w:autoSpaceDN w:val="0"/>
              <w:adjustRightInd w:val="0"/>
              <w:jc w:val="both"/>
              <w:rPr>
                <w:rFonts w:ascii="Times New Roman" w:hAnsi="Times New Roman" w:cs="Times New Roman"/>
                <w:color w:val="000000" w:themeColor="text1"/>
                <w:sz w:val="24"/>
                <w:szCs w:val="24"/>
              </w:rPr>
            </w:pPr>
            <w:r w:rsidRPr="009E180D">
              <w:rPr>
                <w:rFonts w:ascii="Times New Roman" w:hAnsi="Times New Roman" w:cs="Times New Roman"/>
                <w:color w:val="000000" w:themeColor="text1"/>
                <w:sz w:val="24"/>
                <w:szCs w:val="24"/>
              </w:rPr>
              <w:t xml:space="preserve">Кроме того, сокращен </w:t>
            </w:r>
            <w:hyperlink r:id="rId20" w:history="1">
              <w:r w:rsidRPr="009E180D">
                <w:rPr>
                  <w:rFonts w:ascii="Times New Roman" w:hAnsi="Times New Roman" w:cs="Times New Roman"/>
                  <w:color w:val="000000" w:themeColor="text1"/>
                  <w:sz w:val="24"/>
                  <w:szCs w:val="24"/>
                </w:rPr>
                <w:t>перечень</w:t>
              </w:r>
            </w:hyperlink>
            <w:r w:rsidRPr="009E180D">
              <w:rPr>
                <w:rFonts w:ascii="Times New Roman" w:hAnsi="Times New Roman" w:cs="Times New Roman"/>
                <w:color w:val="000000" w:themeColor="text1"/>
                <w:sz w:val="24"/>
                <w:szCs w:val="24"/>
              </w:rPr>
              <w:t xml:space="preserve"> документов, находящихся </w:t>
            </w:r>
            <w:r>
              <w:rPr>
                <w:rFonts w:ascii="Times New Roman" w:hAnsi="Times New Roman" w:cs="Times New Roman"/>
                <w:color w:val="000000" w:themeColor="text1"/>
                <w:sz w:val="24"/>
                <w:szCs w:val="24"/>
              </w:rPr>
              <w:br/>
            </w:r>
            <w:r w:rsidRPr="009E180D">
              <w:rPr>
                <w:rFonts w:ascii="Times New Roman" w:hAnsi="Times New Roman" w:cs="Times New Roman"/>
                <w:color w:val="000000" w:themeColor="text1"/>
                <w:sz w:val="24"/>
                <w:szCs w:val="24"/>
              </w:rPr>
              <w:t>в распоряжении государственных органов, органов местного самоуправления, подведомственных организаций, которые могут быть затребованы у заявителя.</w:t>
            </w:r>
          </w:p>
          <w:p w:rsidR="009E180D" w:rsidRPr="009E180D" w:rsidRDefault="009E180D" w:rsidP="009E180D">
            <w:pPr>
              <w:autoSpaceDE w:val="0"/>
              <w:autoSpaceDN w:val="0"/>
              <w:adjustRightInd w:val="0"/>
              <w:jc w:val="both"/>
              <w:rPr>
                <w:rFonts w:ascii="Times New Roman" w:hAnsi="Times New Roman" w:cs="Times New Roman"/>
                <w:color w:val="000000" w:themeColor="text1"/>
                <w:sz w:val="24"/>
                <w:szCs w:val="24"/>
              </w:rPr>
            </w:pPr>
            <w:r w:rsidRPr="009E180D">
              <w:rPr>
                <w:rFonts w:ascii="Times New Roman" w:hAnsi="Times New Roman" w:cs="Times New Roman"/>
                <w:color w:val="000000" w:themeColor="text1"/>
                <w:sz w:val="24"/>
                <w:szCs w:val="24"/>
              </w:rPr>
              <w:t xml:space="preserve">Подача запросов, документов, информации, необходимых для получения государственных услуг, предоставляемых органами исполнительной власти субъектов РФ, а также получение результатов предоставления таких услуг осуществляется </w:t>
            </w:r>
            <w:r>
              <w:rPr>
                <w:rFonts w:ascii="Times New Roman" w:hAnsi="Times New Roman" w:cs="Times New Roman"/>
                <w:color w:val="000000" w:themeColor="text1"/>
                <w:sz w:val="24"/>
                <w:szCs w:val="24"/>
              </w:rPr>
              <w:br/>
            </w:r>
            <w:r w:rsidRPr="009E180D">
              <w:rPr>
                <w:rFonts w:ascii="Times New Roman" w:hAnsi="Times New Roman" w:cs="Times New Roman"/>
                <w:color w:val="000000" w:themeColor="text1"/>
                <w:sz w:val="24"/>
                <w:szCs w:val="24"/>
              </w:rPr>
              <w:t>в пределах территории субъекта РФ по выбору заявителя независимо от его места жительства или места пребывания (нахождения). Перечни таких государственных услуг и порядок их предоставления утверждаются высшими исполнительными органами государственной власти субъектов РФ.</w:t>
            </w:r>
          </w:p>
          <w:p w:rsidR="009E180D" w:rsidRPr="009E180D" w:rsidRDefault="009E180D" w:rsidP="009E180D">
            <w:pPr>
              <w:autoSpaceDE w:val="0"/>
              <w:autoSpaceDN w:val="0"/>
              <w:adjustRightInd w:val="0"/>
              <w:jc w:val="both"/>
              <w:rPr>
                <w:rFonts w:ascii="Times New Roman" w:hAnsi="Times New Roman" w:cs="Times New Roman"/>
                <w:color w:val="000000" w:themeColor="text1"/>
                <w:sz w:val="24"/>
                <w:szCs w:val="24"/>
              </w:rPr>
            </w:pPr>
            <w:r w:rsidRPr="009E180D">
              <w:rPr>
                <w:rFonts w:ascii="Times New Roman" w:hAnsi="Times New Roman" w:cs="Times New Roman"/>
                <w:color w:val="000000" w:themeColor="text1"/>
                <w:sz w:val="24"/>
                <w:szCs w:val="24"/>
              </w:rPr>
              <w:t xml:space="preserve">Предусмотрена возможность </w:t>
            </w:r>
            <w:hyperlink r:id="rId21" w:history="1">
              <w:r w:rsidRPr="009E180D">
                <w:rPr>
                  <w:rFonts w:ascii="Times New Roman" w:hAnsi="Times New Roman" w:cs="Times New Roman"/>
                  <w:color w:val="000000" w:themeColor="text1"/>
                  <w:sz w:val="24"/>
                  <w:szCs w:val="24"/>
                </w:rPr>
                <w:t>организации</w:t>
              </w:r>
            </w:hyperlink>
            <w:r w:rsidRPr="009E180D">
              <w:rPr>
                <w:rFonts w:ascii="Times New Roman" w:hAnsi="Times New Roman" w:cs="Times New Roman"/>
                <w:color w:val="000000" w:themeColor="text1"/>
                <w:sz w:val="24"/>
                <w:szCs w:val="24"/>
              </w:rPr>
              <w:t xml:space="preserve"> предоставления государственных и муниципальных услуг в упреждающем (</w:t>
            </w:r>
            <w:proofErr w:type="spellStart"/>
            <w:r w:rsidRPr="009E180D">
              <w:rPr>
                <w:rFonts w:ascii="Times New Roman" w:hAnsi="Times New Roman" w:cs="Times New Roman"/>
                <w:color w:val="000000" w:themeColor="text1"/>
                <w:sz w:val="24"/>
                <w:szCs w:val="24"/>
              </w:rPr>
              <w:t>проактивном</w:t>
            </w:r>
            <w:proofErr w:type="spellEnd"/>
            <w:r w:rsidRPr="009E180D">
              <w:rPr>
                <w:rFonts w:ascii="Times New Roman" w:hAnsi="Times New Roman" w:cs="Times New Roman"/>
                <w:color w:val="000000" w:themeColor="text1"/>
                <w:sz w:val="24"/>
                <w:szCs w:val="24"/>
              </w:rPr>
              <w:t>) режиме.</w:t>
            </w:r>
          </w:p>
          <w:p w:rsidR="009E180D" w:rsidRPr="009E180D" w:rsidRDefault="009E180D" w:rsidP="009E180D">
            <w:pPr>
              <w:autoSpaceDE w:val="0"/>
              <w:autoSpaceDN w:val="0"/>
              <w:adjustRightInd w:val="0"/>
              <w:jc w:val="both"/>
              <w:rPr>
                <w:rFonts w:ascii="Times New Roman" w:hAnsi="Times New Roman" w:cs="Times New Roman"/>
                <w:color w:val="000000" w:themeColor="text1"/>
                <w:sz w:val="24"/>
                <w:szCs w:val="24"/>
              </w:rPr>
            </w:pPr>
            <w:r w:rsidRPr="009E180D">
              <w:rPr>
                <w:rFonts w:ascii="Times New Roman" w:hAnsi="Times New Roman" w:cs="Times New Roman"/>
                <w:color w:val="000000" w:themeColor="text1"/>
                <w:sz w:val="24"/>
                <w:szCs w:val="24"/>
              </w:rPr>
              <w:t>В число функций МФЦ включены:</w:t>
            </w:r>
          </w:p>
          <w:p w:rsidR="009E180D" w:rsidRPr="009E180D" w:rsidRDefault="009E180D" w:rsidP="009E180D">
            <w:pPr>
              <w:autoSpaceDE w:val="0"/>
              <w:autoSpaceDN w:val="0"/>
              <w:adjustRightInd w:val="0"/>
              <w:jc w:val="both"/>
              <w:rPr>
                <w:rFonts w:ascii="Times New Roman" w:hAnsi="Times New Roman" w:cs="Times New Roman"/>
                <w:color w:val="000000" w:themeColor="text1"/>
                <w:sz w:val="24"/>
                <w:szCs w:val="24"/>
              </w:rPr>
            </w:pPr>
            <w:r w:rsidRPr="009E180D">
              <w:rPr>
                <w:rFonts w:ascii="Times New Roman" w:hAnsi="Times New Roman" w:cs="Times New Roman"/>
                <w:color w:val="000000" w:themeColor="text1"/>
                <w:sz w:val="24"/>
                <w:szCs w:val="24"/>
              </w:rPr>
              <w:t xml:space="preserve">- создание заверенных электронных дубликатов документов </w:t>
            </w:r>
            <w:r>
              <w:rPr>
                <w:rFonts w:ascii="Times New Roman" w:hAnsi="Times New Roman" w:cs="Times New Roman"/>
                <w:color w:val="000000" w:themeColor="text1"/>
                <w:sz w:val="24"/>
                <w:szCs w:val="24"/>
              </w:rPr>
              <w:br/>
            </w:r>
            <w:r w:rsidRPr="009E180D">
              <w:rPr>
                <w:rFonts w:ascii="Times New Roman" w:hAnsi="Times New Roman" w:cs="Times New Roman"/>
                <w:color w:val="000000" w:themeColor="text1"/>
                <w:sz w:val="24"/>
                <w:szCs w:val="24"/>
              </w:rPr>
              <w:t>и информации, необходимых для предоставления государственных и муниципальных услуг и представленных гражданами на бумажных носителях;</w:t>
            </w:r>
          </w:p>
          <w:p w:rsidR="004E54C7" w:rsidRDefault="009E180D" w:rsidP="009E180D">
            <w:pPr>
              <w:autoSpaceDE w:val="0"/>
              <w:autoSpaceDN w:val="0"/>
              <w:adjustRightInd w:val="0"/>
              <w:jc w:val="both"/>
              <w:rPr>
                <w:rFonts w:ascii="Times New Roman" w:hAnsi="Times New Roman" w:cs="Times New Roman"/>
                <w:sz w:val="24"/>
                <w:szCs w:val="24"/>
              </w:rPr>
            </w:pPr>
            <w:r w:rsidRPr="009E180D">
              <w:rPr>
                <w:rFonts w:ascii="Times New Roman" w:hAnsi="Times New Roman" w:cs="Times New Roman"/>
                <w:color w:val="000000" w:themeColor="text1"/>
                <w:sz w:val="24"/>
                <w:szCs w:val="24"/>
              </w:rPr>
              <w:t xml:space="preserve">- направление указанных электронных дубликатов в органы, предоставляющие государственные (муниципальные) услуги, </w:t>
            </w:r>
            <w:r>
              <w:rPr>
                <w:rFonts w:ascii="Times New Roman" w:hAnsi="Times New Roman" w:cs="Times New Roman"/>
                <w:color w:val="000000" w:themeColor="text1"/>
                <w:sz w:val="24"/>
                <w:szCs w:val="24"/>
              </w:rPr>
              <w:br/>
            </w:r>
            <w:r w:rsidRPr="009E180D">
              <w:rPr>
                <w:rFonts w:ascii="Times New Roman" w:hAnsi="Times New Roman" w:cs="Times New Roman"/>
                <w:color w:val="000000" w:themeColor="text1"/>
                <w:sz w:val="24"/>
                <w:szCs w:val="24"/>
              </w:rPr>
              <w:t>и указанным гражданам с использованием портала государственных и муниципальных услуг (перечень документов и информации и порядок создания и направления дубликатов устанавливаются Правительством РФ)</w:t>
            </w:r>
            <w:r>
              <w:rPr>
                <w:rFonts w:ascii="Times New Roman" w:hAnsi="Times New Roman" w:cs="Times New Roman"/>
                <w:color w:val="000000" w:themeColor="text1"/>
                <w:sz w:val="24"/>
                <w:szCs w:val="24"/>
              </w:rPr>
              <w:t>.</w:t>
            </w:r>
          </w:p>
        </w:tc>
      </w:tr>
      <w:tr w:rsidR="00C80CB9" w:rsidRPr="001F5E08" w:rsidTr="00FB73DD">
        <w:trPr>
          <w:trHeight w:val="253"/>
        </w:trPr>
        <w:tc>
          <w:tcPr>
            <w:tcW w:w="817" w:type="dxa"/>
          </w:tcPr>
          <w:p w:rsidR="00C80CB9" w:rsidRPr="001F5E08" w:rsidRDefault="009E180D" w:rsidP="001F5E08">
            <w:pPr>
              <w:pStyle w:val="ab"/>
              <w:ind w:left="29"/>
              <w:contextualSpacing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006" w:type="dxa"/>
          </w:tcPr>
          <w:p w:rsidR="00C80CB9" w:rsidRPr="001F5E08" w:rsidRDefault="009E180D" w:rsidP="001F5E08">
            <w:pPr>
              <w:autoSpaceDE w:val="0"/>
              <w:autoSpaceDN w:val="0"/>
              <w:adjustRightInd w:val="0"/>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Росреестр</w:t>
            </w:r>
            <w:proofErr w:type="spellEnd"/>
          </w:p>
        </w:tc>
        <w:tc>
          <w:tcPr>
            <w:tcW w:w="4536" w:type="dxa"/>
          </w:tcPr>
          <w:p w:rsidR="003D3D77" w:rsidRDefault="003D3D77" w:rsidP="003D3D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Письмо </w:t>
            </w:r>
            <w:proofErr w:type="spellStart"/>
            <w:r>
              <w:rPr>
                <w:rFonts w:ascii="Times New Roman" w:hAnsi="Times New Roman" w:cs="Times New Roman"/>
                <w:sz w:val="24"/>
                <w:szCs w:val="24"/>
              </w:rPr>
              <w:t>Росреестра</w:t>
            </w:r>
            <w:proofErr w:type="spellEnd"/>
          </w:p>
          <w:p w:rsidR="003D3D77" w:rsidRDefault="003D3D77" w:rsidP="003D3D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от 01.12.2020 №</w:t>
            </w:r>
            <w:r>
              <w:rPr>
                <w:rFonts w:ascii="Times New Roman" w:hAnsi="Times New Roman" w:cs="Times New Roman"/>
                <w:sz w:val="24"/>
                <w:szCs w:val="24"/>
              </w:rPr>
              <w:t xml:space="preserve"> 13-00437/20</w:t>
            </w:r>
          </w:p>
          <w:p w:rsidR="003D3D77" w:rsidRDefault="003D3D77" w:rsidP="003D3D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О </w:t>
            </w:r>
            <w:r>
              <w:rPr>
                <w:rFonts w:ascii="Times New Roman" w:hAnsi="Times New Roman" w:cs="Times New Roman"/>
                <w:sz w:val="24"/>
                <w:szCs w:val="24"/>
              </w:rPr>
              <w:t>комплексных кадастровых работах»</w:t>
            </w:r>
          </w:p>
          <w:p w:rsidR="00C80CB9" w:rsidRPr="001F5E08" w:rsidRDefault="00C80CB9" w:rsidP="001F5E08">
            <w:pPr>
              <w:autoSpaceDE w:val="0"/>
              <w:autoSpaceDN w:val="0"/>
              <w:adjustRightInd w:val="0"/>
              <w:jc w:val="center"/>
              <w:rPr>
                <w:rFonts w:ascii="Times New Roman" w:hAnsi="Times New Roman" w:cs="Times New Roman"/>
                <w:color w:val="000000" w:themeColor="text1"/>
                <w:sz w:val="24"/>
                <w:szCs w:val="24"/>
              </w:rPr>
            </w:pPr>
          </w:p>
        </w:tc>
        <w:tc>
          <w:tcPr>
            <w:tcW w:w="6804" w:type="dxa"/>
          </w:tcPr>
          <w:p w:rsidR="003D3D77" w:rsidRDefault="003D3D77" w:rsidP="003D3D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частности, даны разъяснения:</w:t>
            </w:r>
          </w:p>
          <w:p w:rsidR="003D3D77" w:rsidRPr="003D3D77" w:rsidRDefault="003D3D77" w:rsidP="003D3D77">
            <w:pPr>
              <w:pStyle w:val="ab"/>
              <w:numPr>
                <w:ilvl w:val="0"/>
                <w:numId w:val="3"/>
              </w:numPr>
              <w:autoSpaceDE w:val="0"/>
              <w:autoSpaceDN w:val="0"/>
              <w:adjustRightInd w:val="0"/>
              <w:ind w:left="33" w:firstLine="0"/>
              <w:jc w:val="both"/>
              <w:rPr>
                <w:rFonts w:ascii="Times New Roman" w:hAnsi="Times New Roman" w:cs="Times New Roman"/>
                <w:sz w:val="24"/>
                <w:szCs w:val="24"/>
              </w:rPr>
            </w:pPr>
            <w:r w:rsidRPr="003D3D77">
              <w:rPr>
                <w:rFonts w:ascii="Times New Roman" w:hAnsi="Times New Roman" w:cs="Times New Roman"/>
                <w:sz w:val="24"/>
                <w:szCs w:val="24"/>
              </w:rPr>
              <w:t xml:space="preserve">о порядке исправления (устранения) в карте-плане территории замечаний, выявленных </w:t>
            </w:r>
            <w:proofErr w:type="spellStart"/>
            <w:r w:rsidRPr="003D3D77">
              <w:rPr>
                <w:rFonts w:ascii="Times New Roman" w:hAnsi="Times New Roman" w:cs="Times New Roman"/>
                <w:sz w:val="24"/>
                <w:szCs w:val="24"/>
              </w:rPr>
              <w:t>Росреестром</w:t>
            </w:r>
            <w:proofErr w:type="spellEnd"/>
            <w:r w:rsidRPr="003D3D77">
              <w:rPr>
                <w:rFonts w:ascii="Times New Roman" w:hAnsi="Times New Roman" w:cs="Times New Roman"/>
                <w:sz w:val="24"/>
                <w:szCs w:val="24"/>
              </w:rPr>
              <w:t>;</w:t>
            </w:r>
          </w:p>
          <w:p w:rsidR="003D3D77" w:rsidRPr="003D3D77" w:rsidRDefault="003D3D77" w:rsidP="003D3D77">
            <w:pPr>
              <w:pStyle w:val="ab"/>
              <w:numPr>
                <w:ilvl w:val="0"/>
                <w:numId w:val="3"/>
              </w:numPr>
              <w:autoSpaceDE w:val="0"/>
              <w:autoSpaceDN w:val="0"/>
              <w:adjustRightInd w:val="0"/>
              <w:ind w:left="33" w:firstLine="0"/>
              <w:jc w:val="both"/>
              <w:rPr>
                <w:rFonts w:ascii="Times New Roman" w:hAnsi="Times New Roman" w:cs="Times New Roman"/>
                <w:sz w:val="24"/>
                <w:szCs w:val="24"/>
              </w:rPr>
            </w:pPr>
            <w:r w:rsidRPr="003D3D77">
              <w:rPr>
                <w:rFonts w:ascii="Times New Roman" w:hAnsi="Times New Roman" w:cs="Times New Roman"/>
                <w:sz w:val="24"/>
                <w:szCs w:val="24"/>
              </w:rPr>
              <w:t xml:space="preserve">о выполнении комплексных кадастровых работ </w:t>
            </w:r>
            <w:r>
              <w:rPr>
                <w:rFonts w:ascii="Times New Roman" w:hAnsi="Times New Roman" w:cs="Times New Roman"/>
                <w:sz w:val="24"/>
                <w:szCs w:val="24"/>
              </w:rPr>
              <w:br/>
            </w:r>
            <w:r w:rsidRPr="003D3D77">
              <w:rPr>
                <w:rFonts w:ascii="Times New Roman" w:hAnsi="Times New Roman" w:cs="Times New Roman"/>
                <w:sz w:val="24"/>
                <w:szCs w:val="24"/>
              </w:rPr>
              <w:t xml:space="preserve">в отношении объектов недвижимости, расположенных </w:t>
            </w:r>
            <w:r w:rsidR="0043494F">
              <w:rPr>
                <w:rFonts w:ascii="Times New Roman" w:hAnsi="Times New Roman" w:cs="Times New Roman"/>
                <w:sz w:val="24"/>
                <w:szCs w:val="24"/>
              </w:rPr>
              <w:br/>
            </w:r>
            <w:r w:rsidRPr="003D3D77">
              <w:rPr>
                <w:rFonts w:ascii="Times New Roman" w:hAnsi="Times New Roman" w:cs="Times New Roman"/>
                <w:sz w:val="24"/>
                <w:szCs w:val="24"/>
              </w:rPr>
              <w:t>на нескольких земельных участках или частично за границами земельного участка, на котором они расположены;</w:t>
            </w:r>
          </w:p>
          <w:p w:rsidR="003D3D77" w:rsidRPr="003D3D77" w:rsidRDefault="003D3D77" w:rsidP="003D3D77">
            <w:pPr>
              <w:pStyle w:val="ab"/>
              <w:numPr>
                <w:ilvl w:val="0"/>
                <w:numId w:val="3"/>
              </w:numPr>
              <w:autoSpaceDE w:val="0"/>
              <w:autoSpaceDN w:val="0"/>
              <w:adjustRightInd w:val="0"/>
              <w:ind w:left="33" w:firstLine="0"/>
              <w:jc w:val="both"/>
              <w:rPr>
                <w:rFonts w:ascii="Times New Roman" w:hAnsi="Times New Roman" w:cs="Times New Roman"/>
                <w:sz w:val="24"/>
                <w:szCs w:val="24"/>
              </w:rPr>
            </w:pPr>
            <w:r w:rsidRPr="003D3D77">
              <w:rPr>
                <w:rFonts w:ascii="Times New Roman" w:hAnsi="Times New Roman" w:cs="Times New Roman"/>
                <w:sz w:val="24"/>
                <w:szCs w:val="24"/>
              </w:rPr>
              <w:t xml:space="preserve">о выполнении комплексных кадастровых работ </w:t>
            </w:r>
            <w:r w:rsidR="0043494F">
              <w:rPr>
                <w:rFonts w:ascii="Times New Roman" w:hAnsi="Times New Roman" w:cs="Times New Roman"/>
                <w:sz w:val="24"/>
                <w:szCs w:val="24"/>
              </w:rPr>
              <w:br/>
            </w:r>
            <w:r w:rsidRPr="003D3D77">
              <w:rPr>
                <w:rFonts w:ascii="Times New Roman" w:hAnsi="Times New Roman" w:cs="Times New Roman"/>
                <w:sz w:val="24"/>
                <w:szCs w:val="24"/>
              </w:rPr>
              <w:t>в отношении объекта недвижимости, который прекратил свое существование в связи с его гибелью или уничтожением, но, по сведениям ЕГРН, на момент выполнения комплексных кадастровых работ находится в границах земельного участка, являющегося объектом комплексных кадастровых работ;</w:t>
            </w:r>
          </w:p>
          <w:p w:rsidR="003D3D77" w:rsidRPr="003D3D77" w:rsidRDefault="003D3D77" w:rsidP="003D3D77">
            <w:pPr>
              <w:pStyle w:val="ab"/>
              <w:numPr>
                <w:ilvl w:val="0"/>
                <w:numId w:val="3"/>
              </w:numPr>
              <w:autoSpaceDE w:val="0"/>
              <w:autoSpaceDN w:val="0"/>
              <w:adjustRightInd w:val="0"/>
              <w:ind w:left="33" w:firstLine="0"/>
              <w:jc w:val="both"/>
              <w:rPr>
                <w:rFonts w:ascii="Times New Roman" w:hAnsi="Times New Roman" w:cs="Times New Roman"/>
                <w:sz w:val="24"/>
                <w:szCs w:val="24"/>
              </w:rPr>
            </w:pPr>
            <w:r w:rsidRPr="003D3D77">
              <w:rPr>
                <w:rFonts w:ascii="Times New Roman" w:hAnsi="Times New Roman" w:cs="Times New Roman"/>
                <w:sz w:val="24"/>
                <w:szCs w:val="24"/>
              </w:rPr>
              <w:t>об информировании органом регистрации прав исполнителя комплексных кадастровых работ о поступлении в орган регистрации прав межевых планов в отношении земельных участков, расположенных в границах территории выполнения комплексных кадастровых работ;</w:t>
            </w:r>
          </w:p>
          <w:p w:rsidR="00C80CB9" w:rsidRPr="003D3D77" w:rsidRDefault="003D3D77" w:rsidP="003D3D77">
            <w:pPr>
              <w:pStyle w:val="ab"/>
              <w:numPr>
                <w:ilvl w:val="0"/>
                <w:numId w:val="3"/>
              </w:numPr>
              <w:autoSpaceDE w:val="0"/>
              <w:autoSpaceDN w:val="0"/>
              <w:adjustRightInd w:val="0"/>
              <w:ind w:left="33" w:firstLine="0"/>
              <w:jc w:val="both"/>
              <w:rPr>
                <w:rFonts w:ascii="Times New Roman" w:hAnsi="Times New Roman" w:cs="Times New Roman"/>
                <w:bCs/>
                <w:color w:val="000000" w:themeColor="text1"/>
                <w:sz w:val="24"/>
                <w:szCs w:val="24"/>
              </w:rPr>
            </w:pPr>
            <w:r w:rsidRPr="003D3D77">
              <w:rPr>
                <w:rFonts w:ascii="Times New Roman" w:hAnsi="Times New Roman" w:cs="Times New Roman"/>
                <w:sz w:val="24"/>
                <w:szCs w:val="24"/>
              </w:rPr>
              <w:t xml:space="preserve">о действиях органа регистрации прав при выявлении расхождений сведений о земельном участке, содержащихся </w:t>
            </w:r>
            <w:r w:rsidRPr="003D3D77">
              <w:rPr>
                <w:rFonts w:ascii="Times New Roman" w:hAnsi="Times New Roman" w:cs="Times New Roman"/>
                <w:sz w:val="24"/>
                <w:szCs w:val="24"/>
              </w:rPr>
              <w:br/>
            </w:r>
            <w:r w:rsidRPr="003D3D77">
              <w:rPr>
                <w:rFonts w:ascii="Times New Roman" w:hAnsi="Times New Roman" w:cs="Times New Roman"/>
                <w:sz w:val="24"/>
                <w:szCs w:val="24"/>
              </w:rPr>
              <w:t>в ЕГРН и внесенных на основании межевого плана, и сведений, содержащихся в карте-плане территории.</w:t>
            </w:r>
          </w:p>
        </w:tc>
      </w:tr>
    </w:tbl>
    <w:p w:rsidR="00BF04DB" w:rsidRPr="001F5E08" w:rsidRDefault="00BF04DB" w:rsidP="001F5E08">
      <w:pPr>
        <w:spacing w:after="0" w:line="240" w:lineRule="auto"/>
        <w:jc w:val="center"/>
        <w:rPr>
          <w:rFonts w:ascii="Times New Roman" w:hAnsi="Times New Roman" w:cs="Times New Roman"/>
          <w:color w:val="000000" w:themeColor="text1"/>
          <w:sz w:val="24"/>
          <w:szCs w:val="24"/>
        </w:rPr>
      </w:pPr>
    </w:p>
    <w:sectPr w:rsidR="00BF04DB" w:rsidRPr="001F5E08" w:rsidSect="0012232E">
      <w:headerReference w:type="default" r:id="rId22"/>
      <w:pgSz w:w="16838" w:h="11906" w:orient="landscape"/>
      <w:pgMar w:top="851"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906" w:rsidRDefault="00224906" w:rsidP="007D3241">
      <w:pPr>
        <w:spacing w:after="0" w:line="240" w:lineRule="auto"/>
      </w:pPr>
      <w:r>
        <w:separator/>
      </w:r>
    </w:p>
  </w:endnote>
  <w:endnote w:type="continuationSeparator" w:id="0">
    <w:p w:rsidR="00224906" w:rsidRDefault="00224906" w:rsidP="007D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906" w:rsidRDefault="00224906" w:rsidP="007D3241">
      <w:pPr>
        <w:spacing w:after="0" w:line="240" w:lineRule="auto"/>
      </w:pPr>
      <w:r>
        <w:separator/>
      </w:r>
    </w:p>
  </w:footnote>
  <w:footnote w:type="continuationSeparator" w:id="0">
    <w:p w:rsidR="00224906" w:rsidRDefault="00224906" w:rsidP="007D3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200702"/>
      <w:docPartObj>
        <w:docPartGallery w:val="Page Numbers (Top of Page)"/>
        <w:docPartUnique/>
      </w:docPartObj>
    </w:sdtPr>
    <w:sdtEndPr>
      <w:rPr>
        <w:rFonts w:ascii="Times New Roman" w:hAnsi="Times New Roman" w:cs="Times New Roman"/>
        <w:sz w:val="24"/>
        <w:szCs w:val="24"/>
      </w:rPr>
    </w:sdtEndPr>
    <w:sdtContent>
      <w:p w:rsidR="00A203C3" w:rsidRPr="00A203C3" w:rsidRDefault="00A203C3">
        <w:pPr>
          <w:pStyle w:val="a5"/>
          <w:jc w:val="center"/>
          <w:rPr>
            <w:rFonts w:ascii="Times New Roman" w:hAnsi="Times New Roman" w:cs="Times New Roman"/>
            <w:sz w:val="24"/>
            <w:szCs w:val="24"/>
          </w:rPr>
        </w:pPr>
        <w:r w:rsidRPr="00A203C3">
          <w:rPr>
            <w:rFonts w:ascii="Times New Roman" w:hAnsi="Times New Roman" w:cs="Times New Roman"/>
            <w:sz w:val="24"/>
            <w:szCs w:val="24"/>
          </w:rPr>
          <w:fldChar w:fldCharType="begin"/>
        </w:r>
        <w:r w:rsidRPr="00A203C3">
          <w:rPr>
            <w:rFonts w:ascii="Times New Roman" w:hAnsi="Times New Roman" w:cs="Times New Roman"/>
            <w:sz w:val="24"/>
            <w:szCs w:val="24"/>
          </w:rPr>
          <w:instrText>PAGE   \* MERGEFORMAT</w:instrText>
        </w:r>
        <w:r w:rsidRPr="00A203C3">
          <w:rPr>
            <w:rFonts w:ascii="Times New Roman" w:hAnsi="Times New Roman" w:cs="Times New Roman"/>
            <w:sz w:val="24"/>
            <w:szCs w:val="24"/>
          </w:rPr>
          <w:fldChar w:fldCharType="separate"/>
        </w:r>
        <w:r w:rsidR="0043494F">
          <w:rPr>
            <w:rFonts w:ascii="Times New Roman" w:hAnsi="Times New Roman" w:cs="Times New Roman"/>
            <w:noProof/>
            <w:sz w:val="24"/>
            <w:szCs w:val="24"/>
          </w:rPr>
          <w:t>8</w:t>
        </w:r>
        <w:r w:rsidRPr="00A203C3">
          <w:rPr>
            <w:rFonts w:ascii="Times New Roman" w:hAnsi="Times New Roman" w:cs="Times New Roman"/>
            <w:sz w:val="24"/>
            <w:szCs w:val="24"/>
          </w:rPr>
          <w:fldChar w:fldCharType="end"/>
        </w:r>
      </w:p>
    </w:sdtContent>
  </w:sdt>
  <w:p w:rsidR="00A203C3" w:rsidRDefault="00A203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7ED2"/>
    <w:multiLevelType w:val="hybridMultilevel"/>
    <w:tmpl w:val="1EA4C662"/>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38089B"/>
    <w:multiLevelType w:val="hybridMultilevel"/>
    <w:tmpl w:val="A91AC1C8"/>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207612"/>
    <w:multiLevelType w:val="hybridMultilevel"/>
    <w:tmpl w:val="E3DC149C"/>
    <w:lvl w:ilvl="0" w:tplc="13C0E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DB"/>
    <w:rsid w:val="000046B9"/>
    <w:rsid w:val="00004F89"/>
    <w:rsid w:val="00021A80"/>
    <w:rsid w:val="000327DB"/>
    <w:rsid w:val="00032894"/>
    <w:rsid w:val="00035318"/>
    <w:rsid w:val="000457C4"/>
    <w:rsid w:val="00054ADC"/>
    <w:rsid w:val="000705B2"/>
    <w:rsid w:val="00076600"/>
    <w:rsid w:val="0008509F"/>
    <w:rsid w:val="000A16DB"/>
    <w:rsid w:val="000A5517"/>
    <w:rsid w:val="000C5745"/>
    <w:rsid w:val="000C7185"/>
    <w:rsid w:val="000C7F0B"/>
    <w:rsid w:val="000E0173"/>
    <w:rsid w:val="000E15C2"/>
    <w:rsid w:val="000E5601"/>
    <w:rsid w:val="000E78AC"/>
    <w:rsid w:val="000F05E8"/>
    <w:rsid w:val="00102D68"/>
    <w:rsid w:val="001041B1"/>
    <w:rsid w:val="001115DA"/>
    <w:rsid w:val="00114E7B"/>
    <w:rsid w:val="00121F35"/>
    <w:rsid w:val="0012232E"/>
    <w:rsid w:val="00122796"/>
    <w:rsid w:val="00126D39"/>
    <w:rsid w:val="00127266"/>
    <w:rsid w:val="001319B7"/>
    <w:rsid w:val="00131A4A"/>
    <w:rsid w:val="001502BE"/>
    <w:rsid w:val="00154473"/>
    <w:rsid w:val="00154FA9"/>
    <w:rsid w:val="00165994"/>
    <w:rsid w:val="0018612D"/>
    <w:rsid w:val="00187A60"/>
    <w:rsid w:val="001A0471"/>
    <w:rsid w:val="001A13FA"/>
    <w:rsid w:val="001B04B1"/>
    <w:rsid w:val="001B22C2"/>
    <w:rsid w:val="001B2C7C"/>
    <w:rsid w:val="001C2FEE"/>
    <w:rsid w:val="001D1ABC"/>
    <w:rsid w:val="001D1ECF"/>
    <w:rsid w:val="001E0427"/>
    <w:rsid w:val="001F393E"/>
    <w:rsid w:val="001F59B8"/>
    <w:rsid w:val="001F5E08"/>
    <w:rsid w:val="001F7AB3"/>
    <w:rsid w:val="002033F0"/>
    <w:rsid w:val="00210F4F"/>
    <w:rsid w:val="00212CB2"/>
    <w:rsid w:val="00213F9E"/>
    <w:rsid w:val="00224906"/>
    <w:rsid w:val="00225927"/>
    <w:rsid w:val="002403F9"/>
    <w:rsid w:val="00243100"/>
    <w:rsid w:val="00244E1C"/>
    <w:rsid w:val="00257FA9"/>
    <w:rsid w:val="0026733F"/>
    <w:rsid w:val="00284DA9"/>
    <w:rsid w:val="002953B6"/>
    <w:rsid w:val="002A380E"/>
    <w:rsid w:val="002A5642"/>
    <w:rsid w:val="002B1045"/>
    <w:rsid w:val="002B151B"/>
    <w:rsid w:val="002C14DD"/>
    <w:rsid w:val="002D0A42"/>
    <w:rsid w:val="002D7E6A"/>
    <w:rsid w:val="00302FBF"/>
    <w:rsid w:val="0030504E"/>
    <w:rsid w:val="003226C2"/>
    <w:rsid w:val="00325585"/>
    <w:rsid w:val="00327589"/>
    <w:rsid w:val="003478D4"/>
    <w:rsid w:val="003504C3"/>
    <w:rsid w:val="00357623"/>
    <w:rsid w:val="00366FE9"/>
    <w:rsid w:val="003C5784"/>
    <w:rsid w:val="003D2B2F"/>
    <w:rsid w:val="003D3D77"/>
    <w:rsid w:val="003D4002"/>
    <w:rsid w:val="003F2985"/>
    <w:rsid w:val="003F5F54"/>
    <w:rsid w:val="00411D43"/>
    <w:rsid w:val="0041255D"/>
    <w:rsid w:val="0041653E"/>
    <w:rsid w:val="004169E7"/>
    <w:rsid w:val="00423A3F"/>
    <w:rsid w:val="00432313"/>
    <w:rsid w:val="0043494F"/>
    <w:rsid w:val="00437876"/>
    <w:rsid w:val="00452908"/>
    <w:rsid w:val="00467189"/>
    <w:rsid w:val="0047699F"/>
    <w:rsid w:val="00484F33"/>
    <w:rsid w:val="004904F3"/>
    <w:rsid w:val="00491440"/>
    <w:rsid w:val="004940F0"/>
    <w:rsid w:val="00495686"/>
    <w:rsid w:val="004A4038"/>
    <w:rsid w:val="004A7AB0"/>
    <w:rsid w:val="004C145C"/>
    <w:rsid w:val="004C4594"/>
    <w:rsid w:val="004E54C7"/>
    <w:rsid w:val="00503631"/>
    <w:rsid w:val="00513B72"/>
    <w:rsid w:val="00514DBA"/>
    <w:rsid w:val="00525DCD"/>
    <w:rsid w:val="0053001F"/>
    <w:rsid w:val="005430B4"/>
    <w:rsid w:val="00552882"/>
    <w:rsid w:val="00555182"/>
    <w:rsid w:val="00557987"/>
    <w:rsid w:val="005611B6"/>
    <w:rsid w:val="00563961"/>
    <w:rsid w:val="00565716"/>
    <w:rsid w:val="00565853"/>
    <w:rsid w:val="00592DF0"/>
    <w:rsid w:val="00597922"/>
    <w:rsid w:val="005A0745"/>
    <w:rsid w:val="005A0DB8"/>
    <w:rsid w:val="005A104A"/>
    <w:rsid w:val="005A2904"/>
    <w:rsid w:val="005A60AF"/>
    <w:rsid w:val="005B29EF"/>
    <w:rsid w:val="005B730B"/>
    <w:rsid w:val="005C29F6"/>
    <w:rsid w:val="005C4532"/>
    <w:rsid w:val="005C7CDD"/>
    <w:rsid w:val="005D582A"/>
    <w:rsid w:val="005D7B78"/>
    <w:rsid w:val="00600B9C"/>
    <w:rsid w:val="0060368B"/>
    <w:rsid w:val="00622CBF"/>
    <w:rsid w:val="006247C8"/>
    <w:rsid w:val="00630B09"/>
    <w:rsid w:val="00633AD8"/>
    <w:rsid w:val="006505E0"/>
    <w:rsid w:val="00652E38"/>
    <w:rsid w:val="00664C0E"/>
    <w:rsid w:val="0067097E"/>
    <w:rsid w:val="006813EF"/>
    <w:rsid w:val="00682D66"/>
    <w:rsid w:val="0068540D"/>
    <w:rsid w:val="00685EB6"/>
    <w:rsid w:val="00690561"/>
    <w:rsid w:val="00696780"/>
    <w:rsid w:val="006A2FB4"/>
    <w:rsid w:val="006B48A9"/>
    <w:rsid w:val="006C251F"/>
    <w:rsid w:val="006C41E3"/>
    <w:rsid w:val="006C7882"/>
    <w:rsid w:val="006F4359"/>
    <w:rsid w:val="007147ED"/>
    <w:rsid w:val="00722FAB"/>
    <w:rsid w:val="00730CBA"/>
    <w:rsid w:val="007373D5"/>
    <w:rsid w:val="007416C7"/>
    <w:rsid w:val="00743CDA"/>
    <w:rsid w:val="0074578C"/>
    <w:rsid w:val="00746950"/>
    <w:rsid w:val="007503D7"/>
    <w:rsid w:val="00752592"/>
    <w:rsid w:val="0075433A"/>
    <w:rsid w:val="00775351"/>
    <w:rsid w:val="007810FD"/>
    <w:rsid w:val="00783460"/>
    <w:rsid w:val="00786F35"/>
    <w:rsid w:val="0078740C"/>
    <w:rsid w:val="007A27B2"/>
    <w:rsid w:val="007A4D18"/>
    <w:rsid w:val="007A68B4"/>
    <w:rsid w:val="007B3CDF"/>
    <w:rsid w:val="007B4A78"/>
    <w:rsid w:val="007C3CCA"/>
    <w:rsid w:val="007C6692"/>
    <w:rsid w:val="007D0FE7"/>
    <w:rsid w:val="007D3241"/>
    <w:rsid w:val="007D71DD"/>
    <w:rsid w:val="007D72FB"/>
    <w:rsid w:val="007E29CF"/>
    <w:rsid w:val="007E4F59"/>
    <w:rsid w:val="007E7E17"/>
    <w:rsid w:val="007F2862"/>
    <w:rsid w:val="007F2B61"/>
    <w:rsid w:val="007F76CD"/>
    <w:rsid w:val="007F7B6F"/>
    <w:rsid w:val="00814567"/>
    <w:rsid w:val="008203B0"/>
    <w:rsid w:val="00821D4D"/>
    <w:rsid w:val="00827378"/>
    <w:rsid w:val="0082785A"/>
    <w:rsid w:val="00844C53"/>
    <w:rsid w:val="00864ED9"/>
    <w:rsid w:val="00864F2A"/>
    <w:rsid w:val="00867988"/>
    <w:rsid w:val="00867B64"/>
    <w:rsid w:val="00875F01"/>
    <w:rsid w:val="00876FE0"/>
    <w:rsid w:val="00877228"/>
    <w:rsid w:val="00880750"/>
    <w:rsid w:val="00890390"/>
    <w:rsid w:val="0089106F"/>
    <w:rsid w:val="008916D8"/>
    <w:rsid w:val="008947DB"/>
    <w:rsid w:val="008B0938"/>
    <w:rsid w:val="008B1152"/>
    <w:rsid w:val="008B1D46"/>
    <w:rsid w:val="008C1B15"/>
    <w:rsid w:val="008C1E4D"/>
    <w:rsid w:val="008C4EB7"/>
    <w:rsid w:val="008D1F8E"/>
    <w:rsid w:val="008D23BC"/>
    <w:rsid w:val="008D3A9A"/>
    <w:rsid w:val="008D7B35"/>
    <w:rsid w:val="008E7BFB"/>
    <w:rsid w:val="008F633F"/>
    <w:rsid w:val="008F6CF7"/>
    <w:rsid w:val="008F7506"/>
    <w:rsid w:val="0091280C"/>
    <w:rsid w:val="00915241"/>
    <w:rsid w:val="00924599"/>
    <w:rsid w:val="00924BF6"/>
    <w:rsid w:val="00925CD3"/>
    <w:rsid w:val="00933D19"/>
    <w:rsid w:val="009405E6"/>
    <w:rsid w:val="00945EBE"/>
    <w:rsid w:val="00953ECF"/>
    <w:rsid w:val="00954883"/>
    <w:rsid w:val="00966F79"/>
    <w:rsid w:val="00972150"/>
    <w:rsid w:val="00976694"/>
    <w:rsid w:val="00983E42"/>
    <w:rsid w:val="0098720A"/>
    <w:rsid w:val="0098749B"/>
    <w:rsid w:val="00991A0F"/>
    <w:rsid w:val="00992846"/>
    <w:rsid w:val="00994E6B"/>
    <w:rsid w:val="009A17D8"/>
    <w:rsid w:val="009C4820"/>
    <w:rsid w:val="009C64E7"/>
    <w:rsid w:val="009E180D"/>
    <w:rsid w:val="009E6028"/>
    <w:rsid w:val="009F71A0"/>
    <w:rsid w:val="00A01974"/>
    <w:rsid w:val="00A02DA2"/>
    <w:rsid w:val="00A108DE"/>
    <w:rsid w:val="00A203C3"/>
    <w:rsid w:val="00A23181"/>
    <w:rsid w:val="00A2561E"/>
    <w:rsid w:val="00A336BA"/>
    <w:rsid w:val="00A401E5"/>
    <w:rsid w:val="00A47E98"/>
    <w:rsid w:val="00A5152D"/>
    <w:rsid w:val="00A6013F"/>
    <w:rsid w:val="00A663E2"/>
    <w:rsid w:val="00A664D3"/>
    <w:rsid w:val="00A70418"/>
    <w:rsid w:val="00A80431"/>
    <w:rsid w:val="00A83071"/>
    <w:rsid w:val="00A8639C"/>
    <w:rsid w:val="00A94DC2"/>
    <w:rsid w:val="00AC1975"/>
    <w:rsid w:val="00AD0F8B"/>
    <w:rsid w:val="00AD2CD0"/>
    <w:rsid w:val="00AF4120"/>
    <w:rsid w:val="00AF6CE0"/>
    <w:rsid w:val="00B1121D"/>
    <w:rsid w:val="00B21AE6"/>
    <w:rsid w:val="00B22E35"/>
    <w:rsid w:val="00B45697"/>
    <w:rsid w:val="00B5069B"/>
    <w:rsid w:val="00B54E90"/>
    <w:rsid w:val="00B57679"/>
    <w:rsid w:val="00B57C0A"/>
    <w:rsid w:val="00B6207B"/>
    <w:rsid w:val="00B64F03"/>
    <w:rsid w:val="00B66716"/>
    <w:rsid w:val="00B66DC6"/>
    <w:rsid w:val="00B70F69"/>
    <w:rsid w:val="00B74B3A"/>
    <w:rsid w:val="00B8570E"/>
    <w:rsid w:val="00B92457"/>
    <w:rsid w:val="00BA2ADC"/>
    <w:rsid w:val="00BA5929"/>
    <w:rsid w:val="00BA7057"/>
    <w:rsid w:val="00BB3056"/>
    <w:rsid w:val="00BC69DE"/>
    <w:rsid w:val="00BD7ACF"/>
    <w:rsid w:val="00BE2058"/>
    <w:rsid w:val="00BE52DC"/>
    <w:rsid w:val="00BE6F71"/>
    <w:rsid w:val="00BF04DB"/>
    <w:rsid w:val="00BF5776"/>
    <w:rsid w:val="00BF7E22"/>
    <w:rsid w:val="00C11AC2"/>
    <w:rsid w:val="00C135E4"/>
    <w:rsid w:val="00C34C52"/>
    <w:rsid w:val="00C36954"/>
    <w:rsid w:val="00C37456"/>
    <w:rsid w:val="00C639AD"/>
    <w:rsid w:val="00C64DF3"/>
    <w:rsid w:val="00C67A49"/>
    <w:rsid w:val="00C71742"/>
    <w:rsid w:val="00C772AE"/>
    <w:rsid w:val="00C800DE"/>
    <w:rsid w:val="00C80CB9"/>
    <w:rsid w:val="00C840DF"/>
    <w:rsid w:val="00C86255"/>
    <w:rsid w:val="00C9485B"/>
    <w:rsid w:val="00CB6D78"/>
    <w:rsid w:val="00CE31C7"/>
    <w:rsid w:val="00CE74C4"/>
    <w:rsid w:val="00CF1A41"/>
    <w:rsid w:val="00CF35F2"/>
    <w:rsid w:val="00D01FBF"/>
    <w:rsid w:val="00D06474"/>
    <w:rsid w:val="00D131DB"/>
    <w:rsid w:val="00D1340B"/>
    <w:rsid w:val="00D240FB"/>
    <w:rsid w:val="00D44758"/>
    <w:rsid w:val="00D51373"/>
    <w:rsid w:val="00D538D2"/>
    <w:rsid w:val="00D551B7"/>
    <w:rsid w:val="00D557E1"/>
    <w:rsid w:val="00D630A5"/>
    <w:rsid w:val="00D67516"/>
    <w:rsid w:val="00D70C40"/>
    <w:rsid w:val="00D739E4"/>
    <w:rsid w:val="00D73C18"/>
    <w:rsid w:val="00D8293C"/>
    <w:rsid w:val="00D867A4"/>
    <w:rsid w:val="00D94306"/>
    <w:rsid w:val="00D97DC7"/>
    <w:rsid w:val="00DA3B9E"/>
    <w:rsid w:val="00DA4048"/>
    <w:rsid w:val="00DA457F"/>
    <w:rsid w:val="00DA56A6"/>
    <w:rsid w:val="00DA79C5"/>
    <w:rsid w:val="00DB2D27"/>
    <w:rsid w:val="00DB5A1B"/>
    <w:rsid w:val="00DC11C0"/>
    <w:rsid w:val="00DC1D2B"/>
    <w:rsid w:val="00DD0DC8"/>
    <w:rsid w:val="00DD2EB7"/>
    <w:rsid w:val="00DD4EB6"/>
    <w:rsid w:val="00DD7356"/>
    <w:rsid w:val="00DE279B"/>
    <w:rsid w:val="00DE7BB1"/>
    <w:rsid w:val="00DF0085"/>
    <w:rsid w:val="00DF1AC0"/>
    <w:rsid w:val="00DF2067"/>
    <w:rsid w:val="00DF46C4"/>
    <w:rsid w:val="00DF790A"/>
    <w:rsid w:val="00E011F8"/>
    <w:rsid w:val="00E067AF"/>
    <w:rsid w:val="00E10704"/>
    <w:rsid w:val="00E1239C"/>
    <w:rsid w:val="00E14D85"/>
    <w:rsid w:val="00E173C4"/>
    <w:rsid w:val="00E35C2E"/>
    <w:rsid w:val="00E43E6F"/>
    <w:rsid w:val="00E6687B"/>
    <w:rsid w:val="00E73CF9"/>
    <w:rsid w:val="00E7567F"/>
    <w:rsid w:val="00E76BA6"/>
    <w:rsid w:val="00E7784D"/>
    <w:rsid w:val="00E846A7"/>
    <w:rsid w:val="00E92ED8"/>
    <w:rsid w:val="00E95A25"/>
    <w:rsid w:val="00EA1462"/>
    <w:rsid w:val="00EA1B4E"/>
    <w:rsid w:val="00EB26D9"/>
    <w:rsid w:val="00EB334E"/>
    <w:rsid w:val="00EC04D8"/>
    <w:rsid w:val="00EC4B31"/>
    <w:rsid w:val="00ED2699"/>
    <w:rsid w:val="00ED4249"/>
    <w:rsid w:val="00ED7EA9"/>
    <w:rsid w:val="00F10548"/>
    <w:rsid w:val="00F22EF4"/>
    <w:rsid w:val="00F32E5B"/>
    <w:rsid w:val="00F37129"/>
    <w:rsid w:val="00F40347"/>
    <w:rsid w:val="00F47D35"/>
    <w:rsid w:val="00F5211C"/>
    <w:rsid w:val="00F5580C"/>
    <w:rsid w:val="00F66CC1"/>
    <w:rsid w:val="00F7205E"/>
    <w:rsid w:val="00F835E9"/>
    <w:rsid w:val="00F91D26"/>
    <w:rsid w:val="00F9206C"/>
    <w:rsid w:val="00F9481E"/>
    <w:rsid w:val="00F96E4F"/>
    <w:rsid w:val="00FA246B"/>
    <w:rsid w:val="00FA261F"/>
    <w:rsid w:val="00FA5C7E"/>
    <w:rsid w:val="00FB70D1"/>
    <w:rsid w:val="00FB73DD"/>
    <w:rsid w:val="00FD077B"/>
    <w:rsid w:val="00FD1BBE"/>
    <w:rsid w:val="00FE6F5F"/>
    <w:rsid w:val="00FF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BCEA0-7C18-4859-8BC0-716B749F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716"/>
  </w:style>
  <w:style w:type="paragraph" w:styleId="1">
    <w:name w:val="heading 1"/>
    <w:basedOn w:val="a"/>
    <w:next w:val="a"/>
    <w:link w:val="10"/>
    <w:uiPriority w:val="9"/>
    <w:qFormat/>
    <w:rsid w:val="00BB30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94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D32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3241"/>
  </w:style>
  <w:style w:type="paragraph" w:styleId="a7">
    <w:name w:val="footer"/>
    <w:basedOn w:val="a"/>
    <w:link w:val="a8"/>
    <w:uiPriority w:val="99"/>
    <w:unhideWhenUsed/>
    <w:rsid w:val="007D32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3241"/>
  </w:style>
  <w:style w:type="paragraph" w:styleId="a9">
    <w:name w:val="Balloon Text"/>
    <w:basedOn w:val="a"/>
    <w:link w:val="aa"/>
    <w:uiPriority w:val="99"/>
    <w:semiHidden/>
    <w:unhideWhenUsed/>
    <w:rsid w:val="007C3C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C3CCA"/>
    <w:rPr>
      <w:rFonts w:ascii="Segoe UI" w:hAnsi="Segoe UI" w:cs="Segoe UI"/>
      <w:sz w:val="18"/>
      <w:szCs w:val="18"/>
    </w:rPr>
  </w:style>
  <w:style w:type="character" w:customStyle="1" w:styleId="doccaption">
    <w:name w:val="doccaption"/>
    <w:basedOn w:val="a0"/>
    <w:rsid w:val="00746950"/>
  </w:style>
  <w:style w:type="paragraph" w:styleId="ab">
    <w:name w:val="List Paragraph"/>
    <w:basedOn w:val="a"/>
    <w:uiPriority w:val="34"/>
    <w:qFormat/>
    <w:rsid w:val="0008509F"/>
    <w:pPr>
      <w:ind w:left="720"/>
      <w:contextualSpacing/>
    </w:pPr>
  </w:style>
  <w:style w:type="character" w:styleId="ac">
    <w:name w:val="Hyperlink"/>
    <w:basedOn w:val="a0"/>
    <w:uiPriority w:val="99"/>
    <w:unhideWhenUsed/>
    <w:rsid w:val="00A664D3"/>
    <w:rPr>
      <w:color w:val="0000FF"/>
      <w:u w:val="single"/>
    </w:rPr>
  </w:style>
  <w:style w:type="paragraph" w:styleId="HTML">
    <w:name w:val="HTML Preformatted"/>
    <w:basedOn w:val="a"/>
    <w:link w:val="HTML0"/>
    <w:uiPriority w:val="99"/>
    <w:unhideWhenUsed/>
    <w:rsid w:val="00A6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664D3"/>
    <w:rPr>
      <w:rFonts w:ascii="Courier New" w:eastAsia="Times New Roman" w:hAnsi="Courier New" w:cs="Courier New"/>
      <w:sz w:val="20"/>
      <w:szCs w:val="20"/>
      <w:lang w:eastAsia="ru-RU"/>
    </w:rPr>
  </w:style>
  <w:style w:type="character" w:customStyle="1" w:styleId="blk">
    <w:name w:val="blk"/>
    <w:basedOn w:val="a0"/>
    <w:rsid w:val="00187A60"/>
    <w:rPr>
      <w:vanish w:val="0"/>
      <w:webHidden w:val="0"/>
      <w:specVanish w:val="0"/>
    </w:rPr>
  </w:style>
  <w:style w:type="character" w:customStyle="1" w:styleId="nobr">
    <w:name w:val="nobr"/>
    <w:basedOn w:val="a0"/>
    <w:rsid w:val="00187A60"/>
  </w:style>
  <w:style w:type="character" w:customStyle="1" w:styleId="10">
    <w:name w:val="Заголовок 1 Знак"/>
    <w:basedOn w:val="a0"/>
    <w:link w:val="1"/>
    <w:uiPriority w:val="9"/>
    <w:rsid w:val="00BB3056"/>
    <w:rPr>
      <w:rFonts w:asciiTheme="majorHAnsi" w:eastAsiaTheme="majorEastAsia" w:hAnsiTheme="majorHAnsi" w:cstheme="majorBidi"/>
      <w:color w:val="2E74B5" w:themeColor="accent1" w:themeShade="BF"/>
      <w:sz w:val="32"/>
      <w:szCs w:val="32"/>
    </w:rPr>
  </w:style>
  <w:style w:type="character" w:customStyle="1" w:styleId="ad">
    <w:name w:val="Основной текст_"/>
    <w:basedOn w:val="a0"/>
    <w:link w:val="11"/>
    <w:locked/>
    <w:rsid w:val="00BB305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d"/>
    <w:rsid w:val="00BB3056"/>
    <w:pPr>
      <w:widowControl w:val="0"/>
      <w:shd w:val="clear" w:color="auto" w:fill="FFFFFF"/>
      <w:spacing w:after="0" w:line="480" w:lineRule="auto"/>
      <w:ind w:firstLine="400"/>
      <w:jc w:val="both"/>
    </w:pPr>
    <w:rPr>
      <w:rFonts w:ascii="Times New Roman" w:eastAsia="Times New Roman" w:hAnsi="Times New Roman" w:cs="Times New Roman"/>
      <w:sz w:val="28"/>
      <w:szCs w:val="28"/>
    </w:rPr>
  </w:style>
  <w:style w:type="paragraph" w:customStyle="1" w:styleId="text-justif">
    <w:name w:val="text-justif"/>
    <w:basedOn w:val="a"/>
    <w:rsid w:val="00F96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F96E4F"/>
  </w:style>
  <w:style w:type="paragraph" w:customStyle="1" w:styleId="pnamecomment">
    <w:name w:val="p_namecomment"/>
    <w:basedOn w:val="a"/>
    <w:rsid w:val="00F96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844C53"/>
  </w:style>
  <w:style w:type="character" w:customStyle="1" w:styleId="pt-a0-000004">
    <w:name w:val="pt-a0-000004"/>
    <w:basedOn w:val="a0"/>
    <w:rsid w:val="00844C53"/>
  </w:style>
  <w:style w:type="paragraph" w:customStyle="1" w:styleId="s3">
    <w:name w:val="s_3"/>
    <w:basedOn w:val="a"/>
    <w:rsid w:val="00844C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titleimportant1">
    <w:name w:val="doc__title_important1"/>
    <w:basedOn w:val="a0"/>
    <w:rsid w:val="00915241"/>
    <w:rPr>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67">
      <w:bodyDiv w:val="1"/>
      <w:marLeft w:val="0"/>
      <w:marRight w:val="0"/>
      <w:marTop w:val="0"/>
      <w:marBottom w:val="0"/>
      <w:divBdr>
        <w:top w:val="none" w:sz="0" w:space="0" w:color="auto"/>
        <w:left w:val="none" w:sz="0" w:space="0" w:color="auto"/>
        <w:bottom w:val="none" w:sz="0" w:space="0" w:color="auto"/>
        <w:right w:val="none" w:sz="0" w:space="0" w:color="auto"/>
      </w:divBdr>
    </w:div>
    <w:div w:id="42490133">
      <w:bodyDiv w:val="1"/>
      <w:marLeft w:val="0"/>
      <w:marRight w:val="0"/>
      <w:marTop w:val="0"/>
      <w:marBottom w:val="0"/>
      <w:divBdr>
        <w:top w:val="none" w:sz="0" w:space="0" w:color="auto"/>
        <w:left w:val="none" w:sz="0" w:space="0" w:color="auto"/>
        <w:bottom w:val="none" w:sz="0" w:space="0" w:color="auto"/>
        <w:right w:val="none" w:sz="0" w:space="0" w:color="auto"/>
      </w:divBdr>
    </w:div>
    <w:div w:id="44763644">
      <w:bodyDiv w:val="1"/>
      <w:marLeft w:val="0"/>
      <w:marRight w:val="0"/>
      <w:marTop w:val="0"/>
      <w:marBottom w:val="0"/>
      <w:divBdr>
        <w:top w:val="none" w:sz="0" w:space="0" w:color="auto"/>
        <w:left w:val="none" w:sz="0" w:space="0" w:color="auto"/>
        <w:bottom w:val="none" w:sz="0" w:space="0" w:color="auto"/>
        <w:right w:val="none" w:sz="0" w:space="0" w:color="auto"/>
      </w:divBdr>
    </w:div>
    <w:div w:id="73355247">
      <w:bodyDiv w:val="1"/>
      <w:marLeft w:val="0"/>
      <w:marRight w:val="0"/>
      <w:marTop w:val="0"/>
      <w:marBottom w:val="0"/>
      <w:divBdr>
        <w:top w:val="none" w:sz="0" w:space="0" w:color="auto"/>
        <w:left w:val="none" w:sz="0" w:space="0" w:color="auto"/>
        <w:bottom w:val="none" w:sz="0" w:space="0" w:color="auto"/>
        <w:right w:val="none" w:sz="0" w:space="0" w:color="auto"/>
      </w:divBdr>
    </w:div>
    <w:div w:id="75059419">
      <w:bodyDiv w:val="1"/>
      <w:marLeft w:val="0"/>
      <w:marRight w:val="0"/>
      <w:marTop w:val="0"/>
      <w:marBottom w:val="0"/>
      <w:divBdr>
        <w:top w:val="none" w:sz="0" w:space="0" w:color="auto"/>
        <w:left w:val="none" w:sz="0" w:space="0" w:color="auto"/>
        <w:bottom w:val="none" w:sz="0" w:space="0" w:color="auto"/>
        <w:right w:val="none" w:sz="0" w:space="0" w:color="auto"/>
      </w:divBdr>
    </w:div>
    <w:div w:id="76245449">
      <w:bodyDiv w:val="1"/>
      <w:marLeft w:val="0"/>
      <w:marRight w:val="0"/>
      <w:marTop w:val="0"/>
      <w:marBottom w:val="0"/>
      <w:divBdr>
        <w:top w:val="none" w:sz="0" w:space="0" w:color="auto"/>
        <w:left w:val="none" w:sz="0" w:space="0" w:color="auto"/>
        <w:bottom w:val="none" w:sz="0" w:space="0" w:color="auto"/>
        <w:right w:val="none" w:sz="0" w:space="0" w:color="auto"/>
      </w:divBdr>
    </w:div>
    <w:div w:id="80028261">
      <w:bodyDiv w:val="1"/>
      <w:marLeft w:val="0"/>
      <w:marRight w:val="0"/>
      <w:marTop w:val="0"/>
      <w:marBottom w:val="0"/>
      <w:divBdr>
        <w:top w:val="none" w:sz="0" w:space="0" w:color="auto"/>
        <w:left w:val="none" w:sz="0" w:space="0" w:color="auto"/>
        <w:bottom w:val="none" w:sz="0" w:space="0" w:color="auto"/>
        <w:right w:val="none" w:sz="0" w:space="0" w:color="auto"/>
      </w:divBdr>
    </w:div>
    <w:div w:id="87317363">
      <w:bodyDiv w:val="1"/>
      <w:marLeft w:val="0"/>
      <w:marRight w:val="0"/>
      <w:marTop w:val="0"/>
      <w:marBottom w:val="0"/>
      <w:divBdr>
        <w:top w:val="none" w:sz="0" w:space="0" w:color="auto"/>
        <w:left w:val="none" w:sz="0" w:space="0" w:color="auto"/>
        <w:bottom w:val="none" w:sz="0" w:space="0" w:color="auto"/>
        <w:right w:val="none" w:sz="0" w:space="0" w:color="auto"/>
      </w:divBdr>
    </w:div>
    <w:div w:id="104152237">
      <w:bodyDiv w:val="1"/>
      <w:marLeft w:val="0"/>
      <w:marRight w:val="0"/>
      <w:marTop w:val="0"/>
      <w:marBottom w:val="0"/>
      <w:divBdr>
        <w:top w:val="none" w:sz="0" w:space="0" w:color="auto"/>
        <w:left w:val="none" w:sz="0" w:space="0" w:color="auto"/>
        <w:bottom w:val="none" w:sz="0" w:space="0" w:color="auto"/>
        <w:right w:val="none" w:sz="0" w:space="0" w:color="auto"/>
      </w:divBdr>
    </w:div>
    <w:div w:id="114838880">
      <w:bodyDiv w:val="1"/>
      <w:marLeft w:val="0"/>
      <w:marRight w:val="0"/>
      <w:marTop w:val="0"/>
      <w:marBottom w:val="0"/>
      <w:divBdr>
        <w:top w:val="none" w:sz="0" w:space="0" w:color="auto"/>
        <w:left w:val="none" w:sz="0" w:space="0" w:color="auto"/>
        <w:bottom w:val="none" w:sz="0" w:space="0" w:color="auto"/>
        <w:right w:val="none" w:sz="0" w:space="0" w:color="auto"/>
      </w:divBdr>
      <w:divsChild>
        <w:div w:id="232397572">
          <w:marLeft w:val="0"/>
          <w:marRight w:val="0"/>
          <w:marTop w:val="0"/>
          <w:marBottom w:val="0"/>
          <w:divBdr>
            <w:top w:val="none" w:sz="0" w:space="0" w:color="auto"/>
            <w:left w:val="none" w:sz="0" w:space="0" w:color="auto"/>
            <w:bottom w:val="none" w:sz="0" w:space="0" w:color="auto"/>
            <w:right w:val="none" w:sz="0" w:space="0" w:color="auto"/>
          </w:divBdr>
          <w:divsChild>
            <w:div w:id="36971169">
              <w:marLeft w:val="0"/>
              <w:marRight w:val="0"/>
              <w:marTop w:val="0"/>
              <w:marBottom w:val="0"/>
              <w:divBdr>
                <w:top w:val="none" w:sz="0" w:space="0" w:color="auto"/>
                <w:left w:val="none" w:sz="0" w:space="0" w:color="auto"/>
                <w:bottom w:val="none" w:sz="0" w:space="0" w:color="auto"/>
                <w:right w:val="none" w:sz="0" w:space="0" w:color="auto"/>
              </w:divBdr>
              <w:divsChild>
                <w:div w:id="265622526">
                  <w:marLeft w:val="0"/>
                  <w:marRight w:val="0"/>
                  <w:marTop w:val="0"/>
                  <w:marBottom w:val="0"/>
                  <w:divBdr>
                    <w:top w:val="none" w:sz="0" w:space="0" w:color="auto"/>
                    <w:left w:val="none" w:sz="0" w:space="0" w:color="auto"/>
                    <w:bottom w:val="none" w:sz="0" w:space="0" w:color="auto"/>
                    <w:right w:val="none" w:sz="0" w:space="0" w:color="auto"/>
                  </w:divBdr>
                  <w:divsChild>
                    <w:div w:id="1679964821">
                      <w:marLeft w:val="0"/>
                      <w:marRight w:val="0"/>
                      <w:marTop w:val="0"/>
                      <w:marBottom w:val="0"/>
                      <w:divBdr>
                        <w:top w:val="none" w:sz="0" w:space="0" w:color="auto"/>
                        <w:left w:val="none" w:sz="0" w:space="0" w:color="auto"/>
                        <w:bottom w:val="none" w:sz="0" w:space="0" w:color="auto"/>
                        <w:right w:val="none" w:sz="0" w:space="0" w:color="auto"/>
                      </w:divBdr>
                    </w:div>
                    <w:div w:id="162743765">
                      <w:marLeft w:val="0"/>
                      <w:marRight w:val="0"/>
                      <w:marTop w:val="0"/>
                      <w:marBottom w:val="0"/>
                      <w:divBdr>
                        <w:top w:val="none" w:sz="0" w:space="0" w:color="auto"/>
                        <w:left w:val="none" w:sz="0" w:space="0" w:color="auto"/>
                        <w:bottom w:val="none" w:sz="0" w:space="0" w:color="auto"/>
                        <w:right w:val="none" w:sz="0" w:space="0" w:color="auto"/>
                      </w:divBdr>
                    </w:div>
                    <w:div w:id="552887759">
                      <w:marLeft w:val="0"/>
                      <w:marRight w:val="0"/>
                      <w:marTop w:val="0"/>
                      <w:marBottom w:val="0"/>
                      <w:divBdr>
                        <w:top w:val="none" w:sz="0" w:space="0" w:color="auto"/>
                        <w:left w:val="none" w:sz="0" w:space="0" w:color="auto"/>
                        <w:bottom w:val="none" w:sz="0" w:space="0" w:color="auto"/>
                        <w:right w:val="none" w:sz="0" w:space="0" w:color="auto"/>
                      </w:divBdr>
                    </w:div>
                    <w:div w:id="1418597640">
                      <w:marLeft w:val="0"/>
                      <w:marRight w:val="0"/>
                      <w:marTop w:val="0"/>
                      <w:marBottom w:val="0"/>
                      <w:divBdr>
                        <w:top w:val="none" w:sz="0" w:space="0" w:color="auto"/>
                        <w:left w:val="none" w:sz="0" w:space="0" w:color="auto"/>
                        <w:bottom w:val="none" w:sz="0" w:space="0" w:color="auto"/>
                        <w:right w:val="none" w:sz="0" w:space="0" w:color="auto"/>
                      </w:divBdr>
                    </w:div>
                    <w:div w:id="1673945900">
                      <w:marLeft w:val="0"/>
                      <w:marRight w:val="0"/>
                      <w:marTop w:val="0"/>
                      <w:marBottom w:val="0"/>
                      <w:divBdr>
                        <w:top w:val="none" w:sz="0" w:space="0" w:color="auto"/>
                        <w:left w:val="none" w:sz="0" w:space="0" w:color="auto"/>
                        <w:bottom w:val="none" w:sz="0" w:space="0" w:color="auto"/>
                        <w:right w:val="none" w:sz="0" w:space="0" w:color="auto"/>
                      </w:divBdr>
                    </w:div>
                    <w:div w:id="1084373667">
                      <w:marLeft w:val="0"/>
                      <w:marRight w:val="0"/>
                      <w:marTop w:val="0"/>
                      <w:marBottom w:val="0"/>
                      <w:divBdr>
                        <w:top w:val="none" w:sz="0" w:space="0" w:color="auto"/>
                        <w:left w:val="none" w:sz="0" w:space="0" w:color="auto"/>
                        <w:bottom w:val="none" w:sz="0" w:space="0" w:color="auto"/>
                        <w:right w:val="none" w:sz="0" w:space="0" w:color="auto"/>
                      </w:divBdr>
                    </w:div>
                    <w:div w:id="113867455">
                      <w:marLeft w:val="0"/>
                      <w:marRight w:val="0"/>
                      <w:marTop w:val="0"/>
                      <w:marBottom w:val="0"/>
                      <w:divBdr>
                        <w:top w:val="none" w:sz="0" w:space="0" w:color="auto"/>
                        <w:left w:val="none" w:sz="0" w:space="0" w:color="auto"/>
                        <w:bottom w:val="none" w:sz="0" w:space="0" w:color="auto"/>
                        <w:right w:val="none" w:sz="0" w:space="0" w:color="auto"/>
                      </w:divBdr>
                    </w:div>
                    <w:div w:id="811171500">
                      <w:marLeft w:val="0"/>
                      <w:marRight w:val="0"/>
                      <w:marTop w:val="0"/>
                      <w:marBottom w:val="0"/>
                      <w:divBdr>
                        <w:top w:val="none" w:sz="0" w:space="0" w:color="auto"/>
                        <w:left w:val="none" w:sz="0" w:space="0" w:color="auto"/>
                        <w:bottom w:val="none" w:sz="0" w:space="0" w:color="auto"/>
                        <w:right w:val="none" w:sz="0" w:space="0" w:color="auto"/>
                      </w:divBdr>
                    </w:div>
                    <w:div w:id="1046292176">
                      <w:marLeft w:val="0"/>
                      <w:marRight w:val="0"/>
                      <w:marTop w:val="0"/>
                      <w:marBottom w:val="0"/>
                      <w:divBdr>
                        <w:top w:val="none" w:sz="0" w:space="0" w:color="auto"/>
                        <w:left w:val="none" w:sz="0" w:space="0" w:color="auto"/>
                        <w:bottom w:val="none" w:sz="0" w:space="0" w:color="auto"/>
                        <w:right w:val="none" w:sz="0" w:space="0" w:color="auto"/>
                      </w:divBdr>
                    </w:div>
                    <w:div w:id="3670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3728">
      <w:bodyDiv w:val="1"/>
      <w:marLeft w:val="0"/>
      <w:marRight w:val="0"/>
      <w:marTop w:val="0"/>
      <w:marBottom w:val="0"/>
      <w:divBdr>
        <w:top w:val="none" w:sz="0" w:space="0" w:color="auto"/>
        <w:left w:val="none" w:sz="0" w:space="0" w:color="auto"/>
        <w:bottom w:val="none" w:sz="0" w:space="0" w:color="auto"/>
        <w:right w:val="none" w:sz="0" w:space="0" w:color="auto"/>
      </w:divBdr>
    </w:div>
    <w:div w:id="122308270">
      <w:bodyDiv w:val="1"/>
      <w:marLeft w:val="0"/>
      <w:marRight w:val="0"/>
      <w:marTop w:val="0"/>
      <w:marBottom w:val="0"/>
      <w:divBdr>
        <w:top w:val="none" w:sz="0" w:space="0" w:color="auto"/>
        <w:left w:val="none" w:sz="0" w:space="0" w:color="auto"/>
        <w:bottom w:val="none" w:sz="0" w:space="0" w:color="auto"/>
        <w:right w:val="none" w:sz="0" w:space="0" w:color="auto"/>
      </w:divBdr>
      <w:divsChild>
        <w:div w:id="1580409522">
          <w:marLeft w:val="0"/>
          <w:marRight w:val="0"/>
          <w:marTop w:val="0"/>
          <w:marBottom w:val="0"/>
          <w:divBdr>
            <w:top w:val="none" w:sz="0" w:space="0" w:color="auto"/>
            <w:left w:val="none" w:sz="0" w:space="0" w:color="auto"/>
            <w:bottom w:val="none" w:sz="0" w:space="0" w:color="auto"/>
            <w:right w:val="none" w:sz="0" w:space="0" w:color="auto"/>
          </w:divBdr>
          <w:divsChild>
            <w:div w:id="1771780616">
              <w:marLeft w:val="0"/>
              <w:marRight w:val="0"/>
              <w:marTop w:val="0"/>
              <w:marBottom w:val="0"/>
              <w:divBdr>
                <w:top w:val="none" w:sz="0" w:space="0" w:color="auto"/>
                <w:left w:val="none" w:sz="0" w:space="0" w:color="auto"/>
                <w:bottom w:val="none" w:sz="0" w:space="0" w:color="auto"/>
                <w:right w:val="none" w:sz="0" w:space="0" w:color="auto"/>
              </w:divBdr>
              <w:divsChild>
                <w:div w:id="1921669993">
                  <w:marLeft w:val="0"/>
                  <w:marRight w:val="0"/>
                  <w:marTop w:val="0"/>
                  <w:marBottom w:val="0"/>
                  <w:divBdr>
                    <w:top w:val="none" w:sz="0" w:space="0" w:color="auto"/>
                    <w:left w:val="none" w:sz="0" w:space="0" w:color="auto"/>
                    <w:bottom w:val="none" w:sz="0" w:space="0" w:color="auto"/>
                    <w:right w:val="none" w:sz="0" w:space="0" w:color="auto"/>
                  </w:divBdr>
                  <w:divsChild>
                    <w:div w:id="1002243792">
                      <w:marLeft w:val="0"/>
                      <w:marRight w:val="0"/>
                      <w:marTop w:val="0"/>
                      <w:marBottom w:val="0"/>
                      <w:divBdr>
                        <w:top w:val="none" w:sz="0" w:space="0" w:color="auto"/>
                        <w:left w:val="none" w:sz="0" w:space="0" w:color="auto"/>
                        <w:bottom w:val="none" w:sz="0" w:space="0" w:color="auto"/>
                        <w:right w:val="none" w:sz="0" w:space="0" w:color="auto"/>
                      </w:divBdr>
                    </w:div>
                    <w:div w:id="1854299473">
                      <w:marLeft w:val="0"/>
                      <w:marRight w:val="0"/>
                      <w:marTop w:val="0"/>
                      <w:marBottom w:val="0"/>
                      <w:divBdr>
                        <w:top w:val="none" w:sz="0" w:space="0" w:color="auto"/>
                        <w:left w:val="none" w:sz="0" w:space="0" w:color="auto"/>
                        <w:bottom w:val="none" w:sz="0" w:space="0" w:color="auto"/>
                        <w:right w:val="none" w:sz="0" w:space="0" w:color="auto"/>
                      </w:divBdr>
                    </w:div>
                    <w:div w:id="407700991">
                      <w:marLeft w:val="0"/>
                      <w:marRight w:val="0"/>
                      <w:marTop w:val="0"/>
                      <w:marBottom w:val="0"/>
                      <w:divBdr>
                        <w:top w:val="none" w:sz="0" w:space="0" w:color="auto"/>
                        <w:left w:val="none" w:sz="0" w:space="0" w:color="auto"/>
                        <w:bottom w:val="none" w:sz="0" w:space="0" w:color="auto"/>
                        <w:right w:val="none" w:sz="0" w:space="0" w:color="auto"/>
                      </w:divBdr>
                    </w:div>
                    <w:div w:id="522549780">
                      <w:marLeft w:val="0"/>
                      <w:marRight w:val="0"/>
                      <w:marTop w:val="0"/>
                      <w:marBottom w:val="0"/>
                      <w:divBdr>
                        <w:top w:val="none" w:sz="0" w:space="0" w:color="auto"/>
                        <w:left w:val="none" w:sz="0" w:space="0" w:color="auto"/>
                        <w:bottom w:val="none" w:sz="0" w:space="0" w:color="auto"/>
                        <w:right w:val="none" w:sz="0" w:space="0" w:color="auto"/>
                      </w:divBdr>
                    </w:div>
                    <w:div w:id="1877962440">
                      <w:marLeft w:val="0"/>
                      <w:marRight w:val="0"/>
                      <w:marTop w:val="0"/>
                      <w:marBottom w:val="0"/>
                      <w:divBdr>
                        <w:top w:val="none" w:sz="0" w:space="0" w:color="auto"/>
                        <w:left w:val="none" w:sz="0" w:space="0" w:color="auto"/>
                        <w:bottom w:val="none" w:sz="0" w:space="0" w:color="auto"/>
                        <w:right w:val="none" w:sz="0" w:space="0" w:color="auto"/>
                      </w:divBdr>
                    </w:div>
                    <w:div w:id="604386505">
                      <w:marLeft w:val="0"/>
                      <w:marRight w:val="0"/>
                      <w:marTop w:val="0"/>
                      <w:marBottom w:val="0"/>
                      <w:divBdr>
                        <w:top w:val="none" w:sz="0" w:space="0" w:color="auto"/>
                        <w:left w:val="none" w:sz="0" w:space="0" w:color="auto"/>
                        <w:bottom w:val="none" w:sz="0" w:space="0" w:color="auto"/>
                        <w:right w:val="none" w:sz="0" w:space="0" w:color="auto"/>
                      </w:divBdr>
                    </w:div>
                    <w:div w:id="287664811">
                      <w:marLeft w:val="0"/>
                      <w:marRight w:val="0"/>
                      <w:marTop w:val="0"/>
                      <w:marBottom w:val="0"/>
                      <w:divBdr>
                        <w:top w:val="none" w:sz="0" w:space="0" w:color="auto"/>
                        <w:left w:val="none" w:sz="0" w:space="0" w:color="auto"/>
                        <w:bottom w:val="none" w:sz="0" w:space="0" w:color="auto"/>
                        <w:right w:val="none" w:sz="0" w:space="0" w:color="auto"/>
                      </w:divBdr>
                    </w:div>
                    <w:div w:id="1356808713">
                      <w:marLeft w:val="0"/>
                      <w:marRight w:val="0"/>
                      <w:marTop w:val="0"/>
                      <w:marBottom w:val="0"/>
                      <w:divBdr>
                        <w:top w:val="none" w:sz="0" w:space="0" w:color="auto"/>
                        <w:left w:val="none" w:sz="0" w:space="0" w:color="auto"/>
                        <w:bottom w:val="none" w:sz="0" w:space="0" w:color="auto"/>
                        <w:right w:val="none" w:sz="0" w:space="0" w:color="auto"/>
                      </w:divBdr>
                    </w:div>
                    <w:div w:id="1731877311">
                      <w:marLeft w:val="0"/>
                      <w:marRight w:val="0"/>
                      <w:marTop w:val="0"/>
                      <w:marBottom w:val="0"/>
                      <w:divBdr>
                        <w:top w:val="none" w:sz="0" w:space="0" w:color="auto"/>
                        <w:left w:val="none" w:sz="0" w:space="0" w:color="auto"/>
                        <w:bottom w:val="none" w:sz="0" w:space="0" w:color="auto"/>
                        <w:right w:val="none" w:sz="0" w:space="0" w:color="auto"/>
                      </w:divBdr>
                    </w:div>
                    <w:div w:id="6371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1407">
      <w:bodyDiv w:val="1"/>
      <w:marLeft w:val="0"/>
      <w:marRight w:val="0"/>
      <w:marTop w:val="0"/>
      <w:marBottom w:val="0"/>
      <w:divBdr>
        <w:top w:val="none" w:sz="0" w:space="0" w:color="auto"/>
        <w:left w:val="none" w:sz="0" w:space="0" w:color="auto"/>
        <w:bottom w:val="none" w:sz="0" w:space="0" w:color="auto"/>
        <w:right w:val="none" w:sz="0" w:space="0" w:color="auto"/>
      </w:divBdr>
    </w:div>
    <w:div w:id="193612852">
      <w:bodyDiv w:val="1"/>
      <w:marLeft w:val="0"/>
      <w:marRight w:val="0"/>
      <w:marTop w:val="0"/>
      <w:marBottom w:val="0"/>
      <w:divBdr>
        <w:top w:val="none" w:sz="0" w:space="0" w:color="auto"/>
        <w:left w:val="none" w:sz="0" w:space="0" w:color="auto"/>
        <w:bottom w:val="none" w:sz="0" w:space="0" w:color="auto"/>
        <w:right w:val="none" w:sz="0" w:space="0" w:color="auto"/>
      </w:divBdr>
    </w:div>
    <w:div w:id="230166036">
      <w:bodyDiv w:val="1"/>
      <w:marLeft w:val="0"/>
      <w:marRight w:val="0"/>
      <w:marTop w:val="0"/>
      <w:marBottom w:val="0"/>
      <w:divBdr>
        <w:top w:val="none" w:sz="0" w:space="0" w:color="auto"/>
        <w:left w:val="none" w:sz="0" w:space="0" w:color="auto"/>
        <w:bottom w:val="none" w:sz="0" w:space="0" w:color="auto"/>
        <w:right w:val="none" w:sz="0" w:space="0" w:color="auto"/>
      </w:divBdr>
    </w:div>
    <w:div w:id="250823870">
      <w:bodyDiv w:val="1"/>
      <w:marLeft w:val="0"/>
      <w:marRight w:val="0"/>
      <w:marTop w:val="0"/>
      <w:marBottom w:val="0"/>
      <w:divBdr>
        <w:top w:val="none" w:sz="0" w:space="0" w:color="auto"/>
        <w:left w:val="none" w:sz="0" w:space="0" w:color="auto"/>
        <w:bottom w:val="none" w:sz="0" w:space="0" w:color="auto"/>
        <w:right w:val="none" w:sz="0" w:space="0" w:color="auto"/>
      </w:divBdr>
    </w:div>
    <w:div w:id="256794997">
      <w:bodyDiv w:val="1"/>
      <w:marLeft w:val="0"/>
      <w:marRight w:val="0"/>
      <w:marTop w:val="0"/>
      <w:marBottom w:val="0"/>
      <w:divBdr>
        <w:top w:val="none" w:sz="0" w:space="0" w:color="auto"/>
        <w:left w:val="none" w:sz="0" w:space="0" w:color="auto"/>
        <w:bottom w:val="none" w:sz="0" w:space="0" w:color="auto"/>
        <w:right w:val="none" w:sz="0" w:space="0" w:color="auto"/>
      </w:divBdr>
    </w:div>
    <w:div w:id="261836769">
      <w:bodyDiv w:val="1"/>
      <w:marLeft w:val="0"/>
      <w:marRight w:val="0"/>
      <w:marTop w:val="0"/>
      <w:marBottom w:val="0"/>
      <w:divBdr>
        <w:top w:val="none" w:sz="0" w:space="0" w:color="auto"/>
        <w:left w:val="none" w:sz="0" w:space="0" w:color="auto"/>
        <w:bottom w:val="none" w:sz="0" w:space="0" w:color="auto"/>
        <w:right w:val="none" w:sz="0" w:space="0" w:color="auto"/>
      </w:divBdr>
    </w:div>
    <w:div w:id="271400377">
      <w:bodyDiv w:val="1"/>
      <w:marLeft w:val="0"/>
      <w:marRight w:val="0"/>
      <w:marTop w:val="0"/>
      <w:marBottom w:val="0"/>
      <w:divBdr>
        <w:top w:val="none" w:sz="0" w:space="0" w:color="auto"/>
        <w:left w:val="none" w:sz="0" w:space="0" w:color="auto"/>
        <w:bottom w:val="none" w:sz="0" w:space="0" w:color="auto"/>
        <w:right w:val="none" w:sz="0" w:space="0" w:color="auto"/>
      </w:divBdr>
    </w:div>
    <w:div w:id="299649361">
      <w:bodyDiv w:val="1"/>
      <w:marLeft w:val="0"/>
      <w:marRight w:val="0"/>
      <w:marTop w:val="0"/>
      <w:marBottom w:val="0"/>
      <w:divBdr>
        <w:top w:val="none" w:sz="0" w:space="0" w:color="auto"/>
        <w:left w:val="none" w:sz="0" w:space="0" w:color="auto"/>
        <w:bottom w:val="none" w:sz="0" w:space="0" w:color="auto"/>
        <w:right w:val="none" w:sz="0" w:space="0" w:color="auto"/>
      </w:divBdr>
    </w:div>
    <w:div w:id="300113703">
      <w:bodyDiv w:val="1"/>
      <w:marLeft w:val="0"/>
      <w:marRight w:val="0"/>
      <w:marTop w:val="0"/>
      <w:marBottom w:val="0"/>
      <w:divBdr>
        <w:top w:val="none" w:sz="0" w:space="0" w:color="auto"/>
        <w:left w:val="none" w:sz="0" w:space="0" w:color="auto"/>
        <w:bottom w:val="none" w:sz="0" w:space="0" w:color="auto"/>
        <w:right w:val="none" w:sz="0" w:space="0" w:color="auto"/>
      </w:divBdr>
    </w:div>
    <w:div w:id="304160047">
      <w:bodyDiv w:val="1"/>
      <w:marLeft w:val="0"/>
      <w:marRight w:val="0"/>
      <w:marTop w:val="0"/>
      <w:marBottom w:val="0"/>
      <w:divBdr>
        <w:top w:val="none" w:sz="0" w:space="0" w:color="auto"/>
        <w:left w:val="none" w:sz="0" w:space="0" w:color="auto"/>
        <w:bottom w:val="none" w:sz="0" w:space="0" w:color="auto"/>
        <w:right w:val="none" w:sz="0" w:space="0" w:color="auto"/>
      </w:divBdr>
    </w:div>
    <w:div w:id="307054822">
      <w:bodyDiv w:val="1"/>
      <w:marLeft w:val="0"/>
      <w:marRight w:val="0"/>
      <w:marTop w:val="0"/>
      <w:marBottom w:val="0"/>
      <w:divBdr>
        <w:top w:val="none" w:sz="0" w:space="0" w:color="auto"/>
        <w:left w:val="none" w:sz="0" w:space="0" w:color="auto"/>
        <w:bottom w:val="none" w:sz="0" w:space="0" w:color="auto"/>
        <w:right w:val="none" w:sz="0" w:space="0" w:color="auto"/>
      </w:divBdr>
    </w:div>
    <w:div w:id="309676924">
      <w:bodyDiv w:val="1"/>
      <w:marLeft w:val="0"/>
      <w:marRight w:val="0"/>
      <w:marTop w:val="0"/>
      <w:marBottom w:val="0"/>
      <w:divBdr>
        <w:top w:val="none" w:sz="0" w:space="0" w:color="auto"/>
        <w:left w:val="none" w:sz="0" w:space="0" w:color="auto"/>
        <w:bottom w:val="none" w:sz="0" w:space="0" w:color="auto"/>
        <w:right w:val="none" w:sz="0" w:space="0" w:color="auto"/>
      </w:divBdr>
    </w:div>
    <w:div w:id="325013447">
      <w:bodyDiv w:val="1"/>
      <w:marLeft w:val="0"/>
      <w:marRight w:val="0"/>
      <w:marTop w:val="0"/>
      <w:marBottom w:val="0"/>
      <w:divBdr>
        <w:top w:val="none" w:sz="0" w:space="0" w:color="auto"/>
        <w:left w:val="none" w:sz="0" w:space="0" w:color="auto"/>
        <w:bottom w:val="none" w:sz="0" w:space="0" w:color="auto"/>
        <w:right w:val="none" w:sz="0" w:space="0" w:color="auto"/>
      </w:divBdr>
    </w:div>
    <w:div w:id="346562107">
      <w:bodyDiv w:val="1"/>
      <w:marLeft w:val="0"/>
      <w:marRight w:val="0"/>
      <w:marTop w:val="0"/>
      <w:marBottom w:val="0"/>
      <w:divBdr>
        <w:top w:val="none" w:sz="0" w:space="0" w:color="auto"/>
        <w:left w:val="none" w:sz="0" w:space="0" w:color="auto"/>
        <w:bottom w:val="none" w:sz="0" w:space="0" w:color="auto"/>
        <w:right w:val="none" w:sz="0" w:space="0" w:color="auto"/>
      </w:divBdr>
    </w:div>
    <w:div w:id="383137665">
      <w:bodyDiv w:val="1"/>
      <w:marLeft w:val="0"/>
      <w:marRight w:val="0"/>
      <w:marTop w:val="0"/>
      <w:marBottom w:val="0"/>
      <w:divBdr>
        <w:top w:val="none" w:sz="0" w:space="0" w:color="auto"/>
        <w:left w:val="none" w:sz="0" w:space="0" w:color="auto"/>
        <w:bottom w:val="none" w:sz="0" w:space="0" w:color="auto"/>
        <w:right w:val="none" w:sz="0" w:space="0" w:color="auto"/>
      </w:divBdr>
      <w:divsChild>
        <w:div w:id="514459905">
          <w:marLeft w:val="0"/>
          <w:marRight w:val="0"/>
          <w:marTop w:val="0"/>
          <w:marBottom w:val="300"/>
          <w:divBdr>
            <w:top w:val="none" w:sz="0" w:space="0" w:color="auto"/>
            <w:left w:val="none" w:sz="0" w:space="0" w:color="auto"/>
            <w:bottom w:val="none" w:sz="0" w:space="0" w:color="auto"/>
            <w:right w:val="none" w:sz="0" w:space="0" w:color="auto"/>
          </w:divBdr>
        </w:div>
        <w:div w:id="1790470185">
          <w:marLeft w:val="0"/>
          <w:marRight w:val="0"/>
          <w:marTop w:val="0"/>
          <w:marBottom w:val="0"/>
          <w:divBdr>
            <w:top w:val="none" w:sz="0" w:space="0" w:color="auto"/>
            <w:left w:val="none" w:sz="0" w:space="0" w:color="auto"/>
            <w:bottom w:val="none" w:sz="0" w:space="0" w:color="auto"/>
            <w:right w:val="none" w:sz="0" w:space="0" w:color="auto"/>
          </w:divBdr>
        </w:div>
      </w:divsChild>
    </w:div>
    <w:div w:id="409888734">
      <w:bodyDiv w:val="1"/>
      <w:marLeft w:val="0"/>
      <w:marRight w:val="0"/>
      <w:marTop w:val="0"/>
      <w:marBottom w:val="0"/>
      <w:divBdr>
        <w:top w:val="none" w:sz="0" w:space="0" w:color="auto"/>
        <w:left w:val="none" w:sz="0" w:space="0" w:color="auto"/>
        <w:bottom w:val="none" w:sz="0" w:space="0" w:color="auto"/>
        <w:right w:val="none" w:sz="0" w:space="0" w:color="auto"/>
      </w:divBdr>
    </w:div>
    <w:div w:id="423764343">
      <w:bodyDiv w:val="1"/>
      <w:marLeft w:val="0"/>
      <w:marRight w:val="0"/>
      <w:marTop w:val="0"/>
      <w:marBottom w:val="0"/>
      <w:divBdr>
        <w:top w:val="none" w:sz="0" w:space="0" w:color="auto"/>
        <w:left w:val="none" w:sz="0" w:space="0" w:color="auto"/>
        <w:bottom w:val="none" w:sz="0" w:space="0" w:color="auto"/>
        <w:right w:val="none" w:sz="0" w:space="0" w:color="auto"/>
      </w:divBdr>
    </w:div>
    <w:div w:id="441415253">
      <w:bodyDiv w:val="1"/>
      <w:marLeft w:val="0"/>
      <w:marRight w:val="0"/>
      <w:marTop w:val="0"/>
      <w:marBottom w:val="0"/>
      <w:divBdr>
        <w:top w:val="none" w:sz="0" w:space="0" w:color="auto"/>
        <w:left w:val="none" w:sz="0" w:space="0" w:color="auto"/>
        <w:bottom w:val="none" w:sz="0" w:space="0" w:color="auto"/>
        <w:right w:val="none" w:sz="0" w:space="0" w:color="auto"/>
      </w:divBdr>
    </w:div>
    <w:div w:id="463933707">
      <w:bodyDiv w:val="1"/>
      <w:marLeft w:val="0"/>
      <w:marRight w:val="0"/>
      <w:marTop w:val="0"/>
      <w:marBottom w:val="0"/>
      <w:divBdr>
        <w:top w:val="none" w:sz="0" w:space="0" w:color="auto"/>
        <w:left w:val="none" w:sz="0" w:space="0" w:color="auto"/>
        <w:bottom w:val="none" w:sz="0" w:space="0" w:color="auto"/>
        <w:right w:val="none" w:sz="0" w:space="0" w:color="auto"/>
      </w:divBdr>
    </w:div>
    <w:div w:id="506023217">
      <w:bodyDiv w:val="1"/>
      <w:marLeft w:val="0"/>
      <w:marRight w:val="0"/>
      <w:marTop w:val="0"/>
      <w:marBottom w:val="0"/>
      <w:divBdr>
        <w:top w:val="none" w:sz="0" w:space="0" w:color="auto"/>
        <w:left w:val="none" w:sz="0" w:space="0" w:color="auto"/>
        <w:bottom w:val="none" w:sz="0" w:space="0" w:color="auto"/>
        <w:right w:val="none" w:sz="0" w:space="0" w:color="auto"/>
      </w:divBdr>
    </w:div>
    <w:div w:id="517427284">
      <w:bodyDiv w:val="1"/>
      <w:marLeft w:val="0"/>
      <w:marRight w:val="0"/>
      <w:marTop w:val="0"/>
      <w:marBottom w:val="0"/>
      <w:divBdr>
        <w:top w:val="none" w:sz="0" w:space="0" w:color="auto"/>
        <w:left w:val="none" w:sz="0" w:space="0" w:color="auto"/>
        <w:bottom w:val="none" w:sz="0" w:space="0" w:color="auto"/>
        <w:right w:val="none" w:sz="0" w:space="0" w:color="auto"/>
      </w:divBdr>
    </w:div>
    <w:div w:id="540480641">
      <w:bodyDiv w:val="1"/>
      <w:marLeft w:val="0"/>
      <w:marRight w:val="0"/>
      <w:marTop w:val="0"/>
      <w:marBottom w:val="0"/>
      <w:divBdr>
        <w:top w:val="none" w:sz="0" w:space="0" w:color="auto"/>
        <w:left w:val="none" w:sz="0" w:space="0" w:color="auto"/>
        <w:bottom w:val="none" w:sz="0" w:space="0" w:color="auto"/>
        <w:right w:val="none" w:sz="0" w:space="0" w:color="auto"/>
      </w:divBdr>
    </w:div>
    <w:div w:id="540825617">
      <w:bodyDiv w:val="1"/>
      <w:marLeft w:val="0"/>
      <w:marRight w:val="0"/>
      <w:marTop w:val="0"/>
      <w:marBottom w:val="0"/>
      <w:divBdr>
        <w:top w:val="none" w:sz="0" w:space="0" w:color="auto"/>
        <w:left w:val="none" w:sz="0" w:space="0" w:color="auto"/>
        <w:bottom w:val="none" w:sz="0" w:space="0" w:color="auto"/>
        <w:right w:val="none" w:sz="0" w:space="0" w:color="auto"/>
      </w:divBdr>
    </w:div>
    <w:div w:id="545921223">
      <w:bodyDiv w:val="1"/>
      <w:marLeft w:val="0"/>
      <w:marRight w:val="0"/>
      <w:marTop w:val="0"/>
      <w:marBottom w:val="0"/>
      <w:divBdr>
        <w:top w:val="none" w:sz="0" w:space="0" w:color="auto"/>
        <w:left w:val="none" w:sz="0" w:space="0" w:color="auto"/>
        <w:bottom w:val="none" w:sz="0" w:space="0" w:color="auto"/>
        <w:right w:val="none" w:sz="0" w:space="0" w:color="auto"/>
      </w:divBdr>
    </w:div>
    <w:div w:id="558132806">
      <w:bodyDiv w:val="1"/>
      <w:marLeft w:val="0"/>
      <w:marRight w:val="0"/>
      <w:marTop w:val="0"/>
      <w:marBottom w:val="0"/>
      <w:divBdr>
        <w:top w:val="none" w:sz="0" w:space="0" w:color="auto"/>
        <w:left w:val="none" w:sz="0" w:space="0" w:color="auto"/>
        <w:bottom w:val="none" w:sz="0" w:space="0" w:color="auto"/>
        <w:right w:val="none" w:sz="0" w:space="0" w:color="auto"/>
      </w:divBdr>
    </w:div>
    <w:div w:id="629826167">
      <w:bodyDiv w:val="1"/>
      <w:marLeft w:val="0"/>
      <w:marRight w:val="0"/>
      <w:marTop w:val="0"/>
      <w:marBottom w:val="0"/>
      <w:divBdr>
        <w:top w:val="none" w:sz="0" w:space="0" w:color="auto"/>
        <w:left w:val="none" w:sz="0" w:space="0" w:color="auto"/>
        <w:bottom w:val="none" w:sz="0" w:space="0" w:color="auto"/>
        <w:right w:val="none" w:sz="0" w:space="0" w:color="auto"/>
      </w:divBdr>
    </w:div>
    <w:div w:id="645627854">
      <w:bodyDiv w:val="1"/>
      <w:marLeft w:val="0"/>
      <w:marRight w:val="0"/>
      <w:marTop w:val="0"/>
      <w:marBottom w:val="0"/>
      <w:divBdr>
        <w:top w:val="none" w:sz="0" w:space="0" w:color="auto"/>
        <w:left w:val="none" w:sz="0" w:space="0" w:color="auto"/>
        <w:bottom w:val="none" w:sz="0" w:space="0" w:color="auto"/>
        <w:right w:val="none" w:sz="0" w:space="0" w:color="auto"/>
      </w:divBdr>
    </w:div>
    <w:div w:id="672486786">
      <w:bodyDiv w:val="1"/>
      <w:marLeft w:val="0"/>
      <w:marRight w:val="0"/>
      <w:marTop w:val="0"/>
      <w:marBottom w:val="0"/>
      <w:divBdr>
        <w:top w:val="none" w:sz="0" w:space="0" w:color="auto"/>
        <w:left w:val="none" w:sz="0" w:space="0" w:color="auto"/>
        <w:bottom w:val="none" w:sz="0" w:space="0" w:color="auto"/>
        <w:right w:val="none" w:sz="0" w:space="0" w:color="auto"/>
      </w:divBdr>
    </w:div>
    <w:div w:id="677081740">
      <w:bodyDiv w:val="1"/>
      <w:marLeft w:val="0"/>
      <w:marRight w:val="0"/>
      <w:marTop w:val="0"/>
      <w:marBottom w:val="0"/>
      <w:divBdr>
        <w:top w:val="none" w:sz="0" w:space="0" w:color="auto"/>
        <w:left w:val="none" w:sz="0" w:space="0" w:color="auto"/>
        <w:bottom w:val="none" w:sz="0" w:space="0" w:color="auto"/>
        <w:right w:val="none" w:sz="0" w:space="0" w:color="auto"/>
      </w:divBdr>
    </w:div>
    <w:div w:id="685835082">
      <w:bodyDiv w:val="1"/>
      <w:marLeft w:val="0"/>
      <w:marRight w:val="0"/>
      <w:marTop w:val="0"/>
      <w:marBottom w:val="0"/>
      <w:divBdr>
        <w:top w:val="none" w:sz="0" w:space="0" w:color="auto"/>
        <w:left w:val="none" w:sz="0" w:space="0" w:color="auto"/>
        <w:bottom w:val="none" w:sz="0" w:space="0" w:color="auto"/>
        <w:right w:val="none" w:sz="0" w:space="0" w:color="auto"/>
      </w:divBdr>
    </w:div>
    <w:div w:id="694306916">
      <w:bodyDiv w:val="1"/>
      <w:marLeft w:val="0"/>
      <w:marRight w:val="0"/>
      <w:marTop w:val="0"/>
      <w:marBottom w:val="0"/>
      <w:divBdr>
        <w:top w:val="none" w:sz="0" w:space="0" w:color="auto"/>
        <w:left w:val="none" w:sz="0" w:space="0" w:color="auto"/>
        <w:bottom w:val="none" w:sz="0" w:space="0" w:color="auto"/>
        <w:right w:val="none" w:sz="0" w:space="0" w:color="auto"/>
      </w:divBdr>
    </w:div>
    <w:div w:id="748160348">
      <w:bodyDiv w:val="1"/>
      <w:marLeft w:val="0"/>
      <w:marRight w:val="0"/>
      <w:marTop w:val="0"/>
      <w:marBottom w:val="0"/>
      <w:divBdr>
        <w:top w:val="none" w:sz="0" w:space="0" w:color="auto"/>
        <w:left w:val="none" w:sz="0" w:space="0" w:color="auto"/>
        <w:bottom w:val="none" w:sz="0" w:space="0" w:color="auto"/>
        <w:right w:val="none" w:sz="0" w:space="0" w:color="auto"/>
      </w:divBdr>
    </w:div>
    <w:div w:id="757797303">
      <w:bodyDiv w:val="1"/>
      <w:marLeft w:val="0"/>
      <w:marRight w:val="0"/>
      <w:marTop w:val="0"/>
      <w:marBottom w:val="0"/>
      <w:divBdr>
        <w:top w:val="none" w:sz="0" w:space="0" w:color="auto"/>
        <w:left w:val="none" w:sz="0" w:space="0" w:color="auto"/>
        <w:bottom w:val="none" w:sz="0" w:space="0" w:color="auto"/>
        <w:right w:val="none" w:sz="0" w:space="0" w:color="auto"/>
      </w:divBdr>
    </w:div>
    <w:div w:id="789666638">
      <w:bodyDiv w:val="1"/>
      <w:marLeft w:val="0"/>
      <w:marRight w:val="0"/>
      <w:marTop w:val="0"/>
      <w:marBottom w:val="0"/>
      <w:divBdr>
        <w:top w:val="none" w:sz="0" w:space="0" w:color="auto"/>
        <w:left w:val="none" w:sz="0" w:space="0" w:color="auto"/>
        <w:bottom w:val="none" w:sz="0" w:space="0" w:color="auto"/>
        <w:right w:val="none" w:sz="0" w:space="0" w:color="auto"/>
      </w:divBdr>
    </w:div>
    <w:div w:id="805011313">
      <w:bodyDiv w:val="1"/>
      <w:marLeft w:val="0"/>
      <w:marRight w:val="0"/>
      <w:marTop w:val="0"/>
      <w:marBottom w:val="0"/>
      <w:divBdr>
        <w:top w:val="none" w:sz="0" w:space="0" w:color="auto"/>
        <w:left w:val="none" w:sz="0" w:space="0" w:color="auto"/>
        <w:bottom w:val="none" w:sz="0" w:space="0" w:color="auto"/>
        <w:right w:val="none" w:sz="0" w:space="0" w:color="auto"/>
      </w:divBdr>
    </w:div>
    <w:div w:id="805658123">
      <w:bodyDiv w:val="1"/>
      <w:marLeft w:val="0"/>
      <w:marRight w:val="0"/>
      <w:marTop w:val="0"/>
      <w:marBottom w:val="0"/>
      <w:divBdr>
        <w:top w:val="none" w:sz="0" w:space="0" w:color="auto"/>
        <w:left w:val="none" w:sz="0" w:space="0" w:color="auto"/>
        <w:bottom w:val="none" w:sz="0" w:space="0" w:color="auto"/>
        <w:right w:val="none" w:sz="0" w:space="0" w:color="auto"/>
      </w:divBdr>
    </w:div>
    <w:div w:id="817723355">
      <w:bodyDiv w:val="1"/>
      <w:marLeft w:val="0"/>
      <w:marRight w:val="0"/>
      <w:marTop w:val="0"/>
      <w:marBottom w:val="0"/>
      <w:divBdr>
        <w:top w:val="none" w:sz="0" w:space="0" w:color="auto"/>
        <w:left w:val="none" w:sz="0" w:space="0" w:color="auto"/>
        <w:bottom w:val="none" w:sz="0" w:space="0" w:color="auto"/>
        <w:right w:val="none" w:sz="0" w:space="0" w:color="auto"/>
      </w:divBdr>
    </w:div>
    <w:div w:id="819269399">
      <w:bodyDiv w:val="1"/>
      <w:marLeft w:val="0"/>
      <w:marRight w:val="0"/>
      <w:marTop w:val="0"/>
      <w:marBottom w:val="0"/>
      <w:divBdr>
        <w:top w:val="none" w:sz="0" w:space="0" w:color="auto"/>
        <w:left w:val="none" w:sz="0" w:space="0" w:color="auto"/>
        <w:bottom w:val="none" w:sz="0" w:space="0" w:color="auto"/>
        <w:right w:val="none" w:sz="0" w:space="0" w:color="auto"/>
      </w:divBdr>
    </w:div>
    <w:div w:id="845051447">
      <w:bodyDiv w:val="1"/>
      <w:marLeft w:val="0"/>
      <w:marRight w:val="0"/>
      <w:marTop w:val="0"/>
      <w:marBottom w:val="0"/>
      <w:divBdr>
        <w:top w:val="none" w:sz="0" w:space="0" w:color="auto"/>
        <w:left w:val="none" w:sz="0" w:space="0" w:color="auto"/>
        <w:bottom w:val="none" w:sz="0" w:space="0" w:color="auto"/>
        <w:right w:val="none" w:sz="0" w:space="0" w:color="auto"/>
      </w:divBdr>
    </w:div>
    <w:div w:id="872616770">
      <w:bodyDiv w:val="1"/>
      <w:marLeft w:val="0"/>
      <w:marRight w:val="0"/>
      <w:marTop w:val="0"/>
      <w:marBottom w:val="0"/>
      <w:divBdr>
        <w:top w:val="none" w:sz="0" w:space="0" w:color="auto"/>
        <w:left w:val="none" w:sz="0" w:space="0" w:color="auto"/>
        <w:bottom w:val="none" w:sz="0" w:space="0" w:color="auto"/>
        <w:right w:val="none" w:sz="0" w:space="0" w:color="auto"/>
      </w:divBdr>
    </w:div>
    <w:div w:id="876505377">
      <w:bodyDiv w:val="1"/>
      <w:marLeft w:val="0"/>
      <w:marRight w:val="0"/>
      <w:marTop w:val="0"/>
      <w:marBottom w:val="0"/>
      <w:divBdr>
        <w:top w:val="none" w:sz="0" w:space="0" w:color="auto"/>
        <w:left w:val="none" w:sz="0" w:space="0" w:color="auto"/>
        <w:bottom w:val="none" w:sz="0" w:space="0" w:color="auto"/>
        <w:right w:val="none" w:sz="0" w:space="0" w:color="auto"/>
      </w:divBdr>
    </w:div>
    <w:div w:id="904874371">
      <w:bodyDiv w:val="1"/>
      <w:marLeft w:val="0"/>
      <w:marRight w:val="0"/>
      <w:marTop w:val="0"/>
      <w:marBottom w:val="0"/>
      <w:divBdr>
        <w:top w:val="none" w:sz="0" w:space="0" w:color="auto"/>
        <w:left w:val="none" w:sz="0" w:space="0" w:color="auto"/>
        <w:bottom w:val="none" w:sz="0" w:space="0" w:color="auto"/>
        <w:right w:val="none" w:sz="0" w:space="0" w:color="auto"/>
      </w:divBdr>
    </w:div>
    <w:div w:id="910047213">
      <w:bodyDiv w:val="1"/>
      <w:marLeft w:val="0"/>
      <w:marRight w:val="0"/>
      <w:marTop w:val="0"/>
      <w:marBottom w:val="0"/>
      <w:divBdr>
        <w:top w:val="none" w:sz="0" w:space="0" w:color="auto"/>
        <w:left w:val="none" w:sz="0" w:space="0" w:color="auto"/>
        <w:bottom w:val="none" w:sz="0" w:space="0" w:color="auto"/>
        <w:right w:val="none" w:sz="0" w:space="0" w:color="auto"/>
      </w:divBdr>
    </w:div>
    <w:div w:id="913472906">
      <w:bodyDiv w:val="1"/>
      <w:marLeft w:val="0"/>
      <w:marRight w:val="0"/>
      <w:marTop w:val="0"/>
      <w:marBottom w:val="0"/>
      <w:divBdr>
        <w:top w:val="none" w:sz="0" w:space="0" w:color="auto"/>
        <w:left w:val="none" w:sz="0" w:space="0" w:color="auto"/>
        <w:bottom w:val="none" w:sz="0" w:space="0" w:color="auto"/>
        <w:right w:val="none" w:sz="0" w:space="0" w:color="auto"/>
      </w:divBdr>
    </w:div>
    <w:div w:id="936861620">
      <w:bodyDiv w:val="1"/>
      <w:marLeft w:val="0"/>
      <w:marRight w:val="0"/>
      <w:marTop w:val="0"/>
      <w:marBottom w:val="0"/>
      <w:divBdr>
        <w:top w:val="none" w:sz="0" w:space="0" w:color="auto"/>
        <w:left w:val="none" w:sz="0" w:space="0" w:color="auto"/>
        <w:bottom w:val="none" w:sz="0" w:space="0" w:color="auto"/>
        <w:right w:val="none" w:sz="0" w:space="0" w:color="auto"/>
      </w:divBdr>
      <w:divsChild>
        <w:div w:id="1594246093">
          <w:marLeft w:val="0"/>
          <w:marRight w:val="0"/>
          <w:marTop w:val="0"/>
          <w:marBottom w:val="0"/>
          <w:divBdr>
            <w:top w:val="none" w:sz="0" w:space="0" w:color="auto"/>
            <w:left w:val="none" w:sz="0" w:space="0" w:color="auto"/>
            <w:bottom w:val="none" w:sz="0" w:space="0" w:color="auto"/>
            <w:right w:val="none" w:sz="0" w:space="0" w:color="auto"/>
          </w:divBdr>
          <w:divsChild>
            <w:div w:id="69272882">
              <w:marLeft w:val="0"/>
              <w:marRight w:val="0"/>
              <w:marTop w:val="0"/>
              <w:marBottom w:val="330"/>
              <w:divBdr>
                <w:top w:val="none" w:sz="0" w:space="0" w:color="auto"/>
                <w:left w:val="none" w:sz="0" w:space="0" w:color="auto"/>
                <w:bottom w:val="none" w:sz="0" w:space="0" w:color="auto"/>
                <w:right w:val="none" w:sz="0" w:space="0" w:color="auto"/>
              </w:divBdr>
              <w:divsChild>
                <w:div w:id="685249558">
                  <w:marLeft w:val="0"/>
                  <w:marRight w:val="0"/>
                  <w:marTop w:val="0"/>
                  <w:marBottom w:val="0"/>
                  <w:divBdr>
                    <w:top w:val="none" w:sz="0" w:space="0" w:color="auto"/>
                    <w:left w:val="none" w:sz="0" w:space="0" w:color="auto"/>
                    <w:bottom w:val="none" w:sz="0" w:space="0" w:color="auto"/>
                    <w:right w:val="none" w:sz="0" w:space="0" w:color="auto"/>
                  </w:divBdr>
                </w:div>
                <w:div w:id="1537044975">
                  <w:marLeft w:val="0"/>
                  <w:marRight w:val="0"/>
                  <w:marTop w:val="0"/>
                  <w:marBottom w:val="0"/>
                  <w:divBdr>
                    <w:top w:val="none" w:sz="0" w:space="0" w:color="auto"/>
                    <w:left w:val="none" w:sz="0" w:space="0" w:color="auto"/>
                    <w:bottom w:val="none" w:sz="0" w:space="0" w:color="auto"/>
                    <w:right w:val="none" w:sz="0" w:space="0" w:color="auto"/>
                  </w:divBdr>
                  <w:divsChild>
                    <w:div w:id="460881632">
                      <w:marLeft w:val="0"/>
                      <w:marRight w:val="270"/>
                      <w:marTop w:val="0"/>
                      <w:marBottom w:val="0"/>
                      <w:divBdr>
                        <w:top w:val="none" w:sz="0" w:space="0" w:color="auto"/>
                        <w:left w:val="none" w:sz="0" w:space="0" w:color="auto"/>
                        <w:bottom w:val="none" w:sz="0" w:space="0" w:color="auto"/>
                        <w:right w:val="none" w:sz="0" w:space="0" w:color="auto"/>
                      </w:divBdr>
                    </w:div>
                    <w:div w:id="18796057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96023343">
          <w:marLeft w:val="0"/>
          <w:marRight w:val="0"/>
          <w:marTop w:val="0"/>
          <w:marBottom w:val="0"/>
          <w:divBdr>
            <w:top w:val="none" w:sz="0" w:space="0" w:color="auto"/>
            <w:left w:val="none" w:sz="0" w:space="0" w:color="auto"/>
            <w:bottom w:val="none" w:sz="0" w:space="0" w:color="auto"/>
            <w:right w:val="none" w:sz="0" w:space="0" w:color="auto"/>
          </w:divBdr>
          <w:divsChild>
            <w:div w:id="993725451">
              <w:marLeft w:val="0"/>
              <w:marRight w:val="0"/>
              <w:marTop w:val="0"/>
              <w:marBottom w:val="0"/>
              <w:divBdr>
                <w:top w:val="none" w:sz="0" w:space="0" w:color="auto"/>
                <w:left w:val="none" w:sz="0" w:space="0" w:color="auto"/>
                <w:bottom w:val="none" w:sz="0" w:space="0" w:color="auto"/>
                <w:right w:val="none" w:sz="0" w:space="0" w:color="auto"/>
              </w:divBdr>
              <w:divsChild>
                <w:div w:id="11640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00646">
      <w:bodyDiv w:val="1"/>
      <w:marLeft w:val="0"/>
      <w:marRight w:val="0"/>
      <w:marTop w:val="0"/>
      <w:marBottom w:val="0"/>
      <w:divBdr>
        <w:top w:val="none" w:sz="0" w:space="0" w:color="auto"/>
        <w:left w:val="none" w:sz="0" w:space="0" w:color="auto"/>
        <w:bottom w:val="none" w:sz="0" w:space="0" w:color="auto"/>
        <w:right w:val="none" w:sz="0" w:space="0" w:color="auto"/>
      </w:divBdr>
    </w:div>
    <w:div w:id="954092375">
      <w:bodyDiv w:val="1"/>
      <w:marLeft w:val="0"/>
      <w:marRight w:val="0"/>
      <w:marTop w:val="0"/>
      <w:marBottom w:val="0"/>
      <w:divBdr>
        <w:top w:val="none" w:sz="0" w:space="0" w:color="auto"/>
        <w:left w:val="none" w:sz="0" w:space="0" w:color="auto"/>
        <w:bottom w:val="none" w:sz="0" w:space="0" w:color="auto"/>
        <w:right w:val="none" w:sz="0" w:space="0" w:color="auto"/>
      </w:divBdr>
    </w:div>
    <w:div w:id="964386840">
      <w:bodyDiv w:val="1"/>
      <w:marLeft w:val="0"/>
      <w:marRight w:val="0"/>
      <w:marTop w:val="0"/>
      <w:marBottom w:val="0"/>
      <w:divBdr>
        <w:top w:val="none" w:sz="0" w:space="0" w:color="auto"/>
        <w:left w:val="none" w:sz="0" w:space="0" w:color="auto"/>
        <w:bottom w:val="none" w:sz="0" w:space="0" w:color="auto"/>
        <w:right w:val="none" w:sz="0" w:space="0" w:color="auto"/>
      </w:divBdr>
    </w:div>
    <w:div w:id="991445162">
      <w:bodyDiv w:val="1"/>
      <w:marLeft w:val="0"/>
      <w:marRight w:val="0"/>
      <w:marTop w:val="0"/>
      <w:marBottom w:val="0"/>
      <w:divBdr>
        <w:top w:val="none" w:sz="0" w:space="0" w:color="auto"/>
        <w:left w:val="none" w:sz="0" w:space="0" w:color="auto"/>
        <w:bottom w:val="none" w:sz="0" w:space="0" w:color="auto"/>
        <w:right w:val="none" w:sz="0" w:space="0" w:color="auto"/>
      </w:divBdr>
    </w:div>
    <w:div w:id="998967056">
      <w:bodyDiv w:val="1"/>
      <w:marLeft w:val="0"/>
      <w:marRight w:val="0"/>
      <w:marTop w:val="0"/>
      <w:marBottom w:val="0"/>
      <w:divBdr>
        <w:top w:val="none" w:sz="0" w:space="0" w:color="auto"/>
        <w:left w:val="none" w:sz="0" w:space="0" w:color="auto"/>
        <w:bottom w:val="none" w:sz="0" w:space="0" w:color="auto"/>
        <w:right w:val="none" w:sz="0" w:space="0" w:color="auto"/>
      </w:divBdr>
    </w:div>
    <w:div w:id="1007437388">
      <w:bodyDiv w:val="1"/>
      <w:marLeft w:val="0"/>
      <w:marRight w:val="0"/>
      <w:marTop w:val="0"/>
      <w:marBottom w:val="0"/>
      <w:divBdr>
        <w:top w:val="none" w:sz="0" w:space="0" w:color="auto"/>
        <w:left w:val="none" w:sz="0" w:space="0" w:color="auto"/>
        <w:bottom w:val="none" w:sz="0" w:space="0" w:color="auto"/>
        <w:right w:val="none" w:sz="0" w:space="0" w:color="auto"/>
      </w:divBdr>
    </w:div>
    <w:div w:id="1017583281">
      <w:bodyDiv w:val="1"/>
      <w:marLeft w:val="0"/>
      <w:marRight w:val="0"/>
      <w:marTop w:val="0"/>
      <w:marBottom w:val="0"/>
      <w:divBdr>
        <w:top w:val="none" w:sz="0" w:space="0" w:color="auto"/>
        <w:left w:val="none" w:sz="0" w:space="0" w:color="auto"/>
        <w:bottom w:val="none" w:sz="0" w:space="0" w:color="auto"/>
        <w:right w:val="none" w:sz="0" w:space="0" w:color="auto"/>
      </w:divBdr>
    </w:div>
    <w:div w:id="1020815078">
      <w:bodyDiv w:val="1"/>
      <w:marLeft w:val="0"/>
      <w:marRight w:val="0"/>
      <w:marTop w:val="0"/>
      <w:marBottom w:val="0"/>
      <w:divBdr>
        <w:top w:val="none" w:sz="0" w:space="0" w:color="auto"/>
        <w:left w:val="none" w:sz="0" w:space="0" w:color="auto"/>
        <w:bottom w:val="none" w:sz="0" w:space="0" w:color="auto"/>
        <w:right w:val="none" w:sz="0" w:space="0" w:color="auto"/>
      </w:divBdr>
    </w:div>
    <w:div w:id="1037779345">
      <w:bodyDiv w:val="1"/>
      <w:marLeft w:val="0"/>
      <w:marRight w:val="0"/>
      <w:marTop w:val="0"/>
      <w:marBottom w:val="0"/>
      <w:divBdr>
        <w:top w:val="none" w:sz="0" w:space="0" w:color="auto"/>
        <w:left w:val="none" w:sz="0" w:space="0" w:color="auto"/>
        <w:bottom w:val="none" w:sz="0" w:space="0" w:color="auto"/>
        <w:right w:val="none" w:sz="0" w:space="0" w:color="auto"/>
      </w:divBdr>
    </w:div>
    <w:div w:id="1045105623">
      <w:bodyDiv w:val="1"/>
      <w:marLeft w:val="0"/>
      <w:marRight w:val="0"/>
      <w:marTop w:val="0"/>
      <w:marBottom w:val="0"/>
      <w:divBdr>
        <w:top w:val="none" w:sz="0" w:space="0" w:color="auto"/>
        <w:left w:val="none" w:sz="0" w:space="0" w:color="auto"/>
        <w:bottom w:val="none" w:sz="0" w:space="0" w:color="auto"/>
        <w:right w:val="none" w:sz="0" w:space="0" w:color="auto"/>
      </w:divBdr>
    </w:div>
    <w:div w:id="1048410716">
      <w:bodyDiv w:val="1"/>
      <w:marLeft w:val="0"/>
      <w:marRight w:val="0"/>
      <w:marTop w:val="0"/>
      <w:marBottom w:val="0"/>
      <w:divBdr>
        <w:top w:val="none" w:sz="0" w:space="0" w:color="auto"/>
        <w:left w:val="none" w:sz="0" w:space="0" w:color="auto"/>
        <w:bottom w:val="none" w:sz="0" w:space="0" w:color="auto"/>
        <w:right w:val="none" w:sz="0" w:space="0" w:color="auto"/>
      </w:divBdr>
    </w:div>
    <w:div w:id="1049959501">
      <w:bodyDiv w:val="1"/>
      <w:marLeft w:val="0"/>
      <w:marRight w:val="0"/>
      <w:marTop w:val="0"/>
      <w:marBottom w:val="0"/>
      <w:divBdr>
        <w:top w:val="none" w:sz="0" w:space="0" w:color="auto"/>
        <w:left w:val="none" w:sz="0" w:space="0" w:color="auto"/>
        <w:bottom w:val="none" w:sz="0" w:space="0" w:color="auto"/>
        <w:right w:val="none" w:sz="0" w:space="0" w:color="auto"/>
      </w:divBdr>
    </w:div>
    <w:div w:id="1079131552">
      <w:bodyDiv w:val="1"/>
      <w:marLeft w:val="0"/>
      <w:marRight w:val="0"/>
      <w:marTop w:val="0"/>
      <w:marBottom w:val="0"/>
      <w:divBdr>
        <w:top w:val="none" w:sz="0" w:space="0" w:color="auto"/>
        <w:left w:val="none" w:sz="0" w:space="0" w:color="auto"/>
        <w:bottom w:val="none" w:sz="0" w:space="0" w:color="auto"/>
        <w:right w:val="none" w:sz="0" w:space="0" w:color="auto"/>
      </w:divBdr>
    </w:div>
    <w:div w:id="1084493419">
      <w:bodyDiv w:val="1"/>
      <w:marLeft w:val="0"/>
      <w:marRight w:val="0"/>
      <w:marTop w:val="0"/>
      <w:marBottom w:val="0"/>
      <w:divBdr>
        <w:top w:val="none" w:sz="0" w:space="0" w:color="auto"/>
        <w:left w:val="none" w:sz="0" w:space="0" w:color="auto"/>
        <w:bottom w:val="none" w:sz="0" w:space="0" w:color="auto"/>
        <w:right w:val="none" w:sz="0" w:space="0" w:color="auto"/>
      </w:divBdr>
    </w:div>
    <w:div w:id="1113596441">
      <w:bodyDiv w:val="1"/>
      <w:marLeft w:val="0"/>
      <w:marRight w:val="0"/>
      <w:marTop w:val="0"/>
      <w:marBottom w:val="0"/>
      <w:divBdr>
        <w:top w:val="none" w:sz="0" w:space="0" w:color="auto"/>
        <w:left w:val="none" w:sz="0" w:space="0" w:color="auto"/>
        <w:bottom w:val="none" w:sz="0" w:space="0" w:color="auto"/>
        <w:right w:val="none" w:sz="0" w:space="0" w:color="auto"/>
      </w:divBdr>
    </w:div>
    <w:div w:id="1128282341">
      <w:bodyDiv w:val="1"/>
      <w:marLeft w:val="0"/>
      <w:marRight w:val="0"/>
      <w:marTop w:val="0"/>
      <w:marBottom w:val="0"/>
      <w:divBdr>
        <w:top w:val="none" w:sz="0" w:space="0" w:color="auto"/>
        <w:left w:val="none" w:sz="0" w:space="0" w:color="auto"/>
        <w:bottom w:val="none" w:sz="0" w:space="0" w:color="auto"/>
        <w:right w:val="none" w:sz="0" w:space="0" w:color="auto"/>
      </w:divBdr>
    </w:div>
    <w:div w:id="1131825984">
      <w:bodyDiv w:val="1"/>
      <w:marLeft w:val="0"/>
      <w:marRight w:val="0"/>
      <w:marTop w:val="0"/>
      <w:marBottom w:val="0"/>
      <w:divBdr>
        <w:top w:val="none" w:sz="0" w:space="0" w:color="auto"/>
        <w:left w:val="none" w:sz="0" w:space="0" w:color="auto"/>
        <w:bottom w:val="none" w:sz="0" w:space="0" w:color="auto"/>
        <w:right w:val="none" w:sz="0" w:space="0" w:color="auto"/>
      </w:divBdr>
    </w:div>
    <w:div w:id="1134635277">
      <w:bodyDiv w:val="1"/>
      <w:marLeft w:val="0"/>
      <w:marRight w:val="0"/>
      <w:marTop w:val="0"/>
      <w:marBottom w:val="0"/>
      <w:divBdr>
        <w:top w:val="none" w:sz="0" w:space="0" w:color="auto"/>
        <w:left w:val="none" w:sz="0" w:space="0" w:color="auto"/>
        <w:bottom w:val="none" w:sz="0" w:space="0" w:color="auto"/>
        <w:right w:val="none" w:sz="0" w:space="0" w:color="auto"/>
      </w:divBdr>
    </w:div>
    <w:div w:id="1169558894">
      <w:bodyDiv w:val="1"/>
      <w:marLeft w:val="0"/>
      <w:marRight w:val="0"/>
      <w:marTop w:val="0"/>
      <w:marBottom w:val="0"/>
      <w:divBdr>
        <w:top w:val="none" w:sz="0" w:space="0" w:color="auto"/>
        <w:left w:val="none" w:sz="0" w:space="0" w:color="auto"/>
        <w:bottom w:val="none" w:sz="0" w:space="0" w:color="auto"/>
        <w:right w:val="none" w:sz="0" w:space="0" w:color="auto"/>
      </w:divBdr>
    </w:div>
    <w:div w:id="1173564669">
      <w:bodyDiv w:val="1"/>
      <w:marLeft w:val="0"/>
      <w:marRight w:val="0"/>
      <w:marTop w:val="0"/>
      <w:marBottom w:val="0"/>
      <w:divBdr>
        <w:top w:val="none" w:sz="0" w:space="0" w:color="auto"/>
        <w:left w:val="none" w:sz="0" w:space="0" w:color="auto"/>
        <w:bottom w:val="none" w:sz="0" w:space="0" w:color="auto"/>
        <w:right w:val="none" w:sz="0" w:space="0" w:color="auto"/>
      </w:divBdr>
    </w:div>
    <w:div w:id="1237208693">
      <w:bodyDiv w:val="1"/>
      <w:marLeft w:val="0"/>
      <w:marRight w:val="0"/>
      <w:marTop w:val="0"/>
      <w:marBottom w:val="0"/>
      <w:divBdr>
        <w:top w:val="none" w:sz="0" w:space="0" w:color="auto"/>
        <w:left w:val="none" w:sz="0" w:space="0" w:color="auto"/>
        <w:bottom w:val="none" w:sz="0" w:space="0" w:color="auto"/>
        <w:right w:val="none" w:sz="0" w:space="0" w:color="auto"/>
      </w:divBdr>
    </w:div>
    <w:div w:id="1242326722">
      <w:bodyDiv w:val="1"/>
      <w:marLeft w:val="0"/>
      <w:marRight w:val="0"/>
      <w:marTop w:val="0"/>
      <w:marBottom w:val="0"/>
      <w:divBdr>
        <w:top w:val="none" w:sz="0" w:space="0" w:color="auto"/>
        <w:left w:val="none" w:sz="0" w:space="0" w:color="auto"/>
        <w:bottom w:val="none" w:sz="0" w:space="0" w:color="auto"/>
        <w:right w:val="none" w:sz="0" w:space="0" w:color="auto"/>
      </w:divBdr>
    </w:div>
    <w:div w:id="1280992288">
      <w:bodyDiv w:val="1"/>
      <w:marLeft w:val="0"/>
      <w:marRight w:val="0"/>
      <w:marTop w:val="0"/>
      <w:marBottom w:val="0"/>
      <w:divBdr>
        <w:top w:val="none" w:sz="0" w:space="0" w:color="auto"/>
        <w:left w:val="none" w:sz="0" w:space="0" w:color="auto"/>
        <w:bottom w:val="none" w:sz="0" w:space="0" w:color="auto"/>
        <w:right w:val="none" w:sz="0" w:space="0" w:color="auto"/>
      </w:divBdr>
    </w:div>
    <w:div w:id="1312490957">
      <w:bodyDiv w:val="1"/>
      <w:marLeft w:val="0"/>
      <w:marRight w:val="0"/>
      <w:marTop w:val="0"/>
      <w:marBottom w:val="0"/>
      <w:divBdr>
        <w:top w:val="none" w:sz="0" w:space="0" w:color="auto"/>
        <w:left w:val="none" w:sz="0" w:space="0" w:color="auto"/>
        <w:bottom w:val="none" w:sz="0" w:space="0" w:color="auto"/>
        <w:right w:val="none" w:sz="0" w:space="0" w:color="auto"/>
      </w:divBdr>
    </w:div>
    <w:div w:id="1317958498">
      <w:bodyDiv w:val="1"/>
      <w:marLeft w:val="0"/>
      <w:marRight w:val="0"/>
      <w:marTop w:val="0"/>
      <w:marBottom w:val="0"/>
      <w:divBdr>
        <w:top w:val="none" w:sz="0" w:space="0" w:color="auto"/>
        <w:left w:val="none" w:sz="0" w:space="0" w:color="auto"/>
        <w:bottom w:val="none" w:sz="0" w:space="0" w:color="auto"/>
        <w:right w:val="none" w:sz="0" w:space="0" w:color="auto"/>
      </w:divBdr>
    </w:div>
    <w:div w:id="1335575757">
      <w:bodyDiv w:val="1"/>
      <w:marLeft w:val="0"/>
      <w:marRight w:val="0"/>
      <w:marTop w:val="0"/>
      <w:marBottom w:val="0"/>
      <w:divBdr>
        <w:top w:val="none" w:sz="0" w:space="0" w:color="auto"/>
        <w:left w:val="none" w:sz="0" w:space="0" w:color="auto"/>
        <w:bottom w:val="none" w:sz="0" w:space="0" w:color="auto"/>
        <w:right w:val="none" w:sz="0" w:space="0" w:color="auto"/>
      </w:divBdr>
    </w:div>
    <w:div w:id="1345010037">
      <w:bodyDiv w:val="1"/>
      <w:marLeft w:val="0"/>
      <w:marRight w:val="0"/>
      <w:marTop w:val="0"/>
      <w:marBottom w:val="0"/>
      <w:divBdr>
        <w:top w:val="none" w:sz="0" w:space="0" w:color="auto"/>
        <w:left w:val="none" w:sz="0" w:space="0" w:color="auto"/>
        <w:bottom w:val="none" w:sz="0" w:space="0" w:color="auto"/>
        <w:right w:val="none" w:sz="0" w:space="0" w:color="auto"/>
      </w:divBdr>
    </w:div>
    <w:div w:id="1353728661">
      <w:bodyDiv w:val="1"/>
      <w:marLeft w:val="0"/>
      <w:marRight w:val="0"/>
      <w:marTop w:val="0"/>
      <w:marBottom w:val="0"/>
      <w:divBdr>
        <w:top w:val="none" w:sz="0" w:space="0" w:color="auto"/>
        <w:left w:val="none" w:sz="0" w:space="0" w:color="auto"/>
        <w:bottom w:val="none" w:sz="0" w:space="0" w:color="auto"/>
        <w:right w:val="none" w:sz="0" w:space="0" w:color="auto"/>
      </w:divBdr>
    </w:div>
    <w:div w:id="1365473918">
      <w:bodyDiv w:val="1"/>
      <w:marLeft w:val="0"/>
      <w:marRight w:val="0"/>
      <w:marTop w:val="0"/>
      <w:marBottom w:val="0"/>
      <w:divBdr>
        <w:top w:val="none" w:sz="0" w:space="0" w:color="auto"/>
        <w:left w:val="none" w:sz="0" w:space="0" w:color="auto"/>
        <w:bottom w:val="none" w:sz="0" w:space="0" w:color="auto"/>
        <w:right w:val="none" w:sz="0" w:space="0" w:color="auto"/>
      </w:divBdr>
    </w:div>
    <w:div w:id="1366909526">
      <w:bodyDiv w:val="1"/>
      <w:marLeft w:val="0"/>
      <w:marRight w:val="0"/>
      <w:marTop w:val="0"/>
      <w:marBottom w:val="0"/>
      <w:divBdr>
        <w:top w:val="none" w:sz="0" w:space="0" w:color="auto"/>
        <w:left w:val="none" w:sz="0" w:space="0" w:color="auto"/>
        <w:bottom w:val="none" w:sz="0" w:space="0" w:color="auto"/>
        <w:right w:val="none" w:sz="0" w:space="0" w:color="auto"/>
      </w:divBdr>
    </w:div>
    <w:div w:id="1399286631">
      <w:bodyDiv w:val="1"/>
      <w:marLeft w:val="0"/>
      <w:marRight w:val="0"/>
      <w:marTop w:val="0"/>
      <w:marBottom w:val="0"/>
      <w:divBdr>
        <w:top w:val="none" w:sz="0" w:space="0" w:color="auto"/>
        <w:left w:val="none" w:sz="0" w:space="0" w:color="auto"/>
        <w:bottom w:val="none" w:sz="0" w:space="0" w:color="auto"/>
        <w:right w:val="none" w:sz="0" w:space="0" w:color="auto"/>
      </w:divBdr>
    </w:div>
    <w:div w:id="1411076309">
      <w:bodyDiv w:val="1"/>
      <w:marLeft w:val="0"/>
      <w:marRight w:val="0"/>
      <w:marTop w:val="0"/>
      <w:marBottom w:val="0"/>
      <w:divBdr>
        <w:top w:val="none" w:sz="0" w:space="0" w:color="auto"/>
        <w:left w:val="none" w:sz="0" w:space="0" w:color="auto"/>
        <w:bottom w:val="none" w:sz="0" w:space="0" w:color="auto"/>
        <w:right w:val="none" w:sz="0" w:space="0" w:color="auto"/>
      </w:divBdr>
    </w:div>
    <w:div w:id="1411390777">
      <w:bodyDiv w:val="1"/>
      <w:marLeft w:val="0"/>
      <w:marRight w:val="0"/>
      <w:marTop w:val="0"/>
      <w:marBottom w:val="0"/>
      <w:divBdr>
        <w:top w:val="none" w:sz="0" w:space="0" w:color="auto"/>
        <w:left w:val="none" w:sz="0" w:space="0" w:color="auto"/>
        <w:bottom w:val="none" w:sz="0" w:space="0" w:color="auto"/>
        <w:right w:val="none" w:sz="0" w:space="0" w:color="auto"/>
      </w:divBdr>
    </w:div>
    <w:div w:id="1424884321">
      <w:bodyDiv w:val="1"/>
      <w:marLeft w:val="0"/>
      <w:marRight w:val="0"/>
      <w:marTop w:val="0"/>
      <w:marBottom w:val="0"/>
      <w:divBdr>
        <w:top w:val="none" w:sz="0" w:space="0" w:color="auto"/>
        <w:left w:val="none" w:sz="0" w:space="0" w:color="auto"/>
        <w:bottom w:val="none" w:sz="0" w:space="0" w:color="auto"/>
        <w:right w:val="none" w:sz="0" w:space="0" w:color="auto"/>
      </w:divBdr>
    </w:div>
    <w:div w:id="1442529115">
      <w:bodyDiv w:val="1"/>
      <w:marLeft w:val="0"/>
      <w:marRight w:val="0"/>
      <w:marTop w:val="0"/>
      <w:marBottom w:val="0"/>
      <w:divBdr>
        <w:top w:val="none" w:sz="0" w:space="0" w:color="auto"/>
        <w:left w:val="none" w:sz="0" w:space="0" w:color="auto"/>
        <w:bottom w:val="none" w:sz="0" w:space="0" w:color="auto"/>
        <w:right w:val="none" w:sz="0" w:space="0" w:color="auto"/>
      </w:divBdr>
    </w:div>
    <w:div w:id="1464498082">
      <w:bodyDiv w:val="1"/>
      <w:marLeft w:val="0"/>
      <w:marRight w:val="0"/>
      <w:marTop w:val="0"/>
      <w:marBottom w:val="0"/>
      <w:divBdr>
        <w:top w:val="none" w:sz="0" w:space="0" w:color="auto"/>
        <w:left w:val="none" w:sz="0" w:space="0" w:color="auto"/>
        <w:bottom w:val="none" w:sz="0" w:space="0" w:color="auto"/>
        <w:right w:val="none" w:sz="0" w:space="0" w:color="auto"/>
      </w:divBdr>
    </w:div>
    <w:div w:id="1467502456">
      <w:bodyDiv w:val="1"/>
      <w:marLeft w:val="0"/>
      <w:marRight w:val="0"/>
      <w:marTop w:val="0"/>
      <w:marBottom w:val="0"/>
      <w:divBdr>
        <w:top w:val="none" w:sz="0" w:space="0" w:color="auto"/>
        <w:left w:val="none" w:sz="0" w:space="0" w:color="auto"/>
        <w:bottom w:val="none" w:sz="0" w:space="0" w:color="auto"/>
        <w:right w:val="none" w:sz="0" w:space="0" w:color="auto"/>
      </w:divBdr>
      <w:divsChild>
        <w:div w:id="1101417990">
          <w:marLeft w:val="0"/>
          <w:marRight w:val="0"/>
          <w:marTop w:val="0"/>
          <w:marBottom w:val="0"/>
          <w:divBdr>
            <w:top w:val="none" w:sz="0" w:space="0" w:color="auto"/>
            <w:left w:val="none" w:sz="0" w:space="0" w:color="auto"/>
            <w:bottom w:val="none" w:sz="0" w:space="0" w:color="auto"/>
            <w:right w:val="none" w:sz="0" w:space="0" w:color="auto"/>
          </w:divBdr>
          <w:divsChild>
            <w:div w:id="1229918441">
              <w:marLeft w:val="0"/>
              <w:marRight w:val="0"/>
              <w:marTop w:val="0"/>
              <w:marBottom w:val="0"/>
              <w:divBdr>
                <w:top w:val="none" w:sz="0" w:space="0" w:color="auto"/>
                <w:left w:val="none" w:sz="0" w:space="0" w:color="auto"/>
                <w:bottom w:val="none" w:sz="0" w:space="0" w:color="auto"/>
                <w:right w:val="none" w:sz="0" w:space="0" w:color="auto"/>
              </w:divBdr>
              <w:divsChild>
                <w:div w:id="1459951993">
                  <w:marLeft w:val="0"/>
                  <w:marRight w:val="0"/>
                  <w:marTop w:val="0"/>
                  <w:marBottom w:val="0"/>
                  <w:divBdr>
                    <w:top w:val="none" w:sz="0" w:space="0" w:color="auto"/>
                    <w:left w:val="none" w:sz="0" w:space="0" w:color="auto"/>
                    <w:bottom w:val="none" w:sz="0" w:space="0" w:color="auto"/>
                    <w:right w:val="none" w:sz="0" w:space="0" w:color="auto"/>
                  </w:divBdr>
                  <w:divsChild>
                    <w:div w:id="1795631853">
                      <w:marLeft w:val="0"/>
                      <w:marRight w:val="0"/>
                      <w:marTop w:val="0"/>
                      <w:marBottom w:val="0"/>
                      <w:divBdr>
                        <w:top w:val="none" w:sz="0" w:space="0" w:color="auto"/>
                        <w:left w:val="none" w:sz="0" w:space="0" w:color="auto"/>
                        <w:bottom w:val="none" w:sz="0" w:space="0" w:color="auto"/>
                        <w:right w:val="none" w:sz="0" w:space="0" w:color="auto"/>
                      </w:divBdr>
                    </w:div>
                    <w:div w:id="1815875236">
                      <w:marLeft w:val="0"/>
                      <w:marRight w:val="0"/>
                      <w:marTop w:val="0"/>
                      <w:marBottom w:val="0"/>
                      <w:divBdr>
                        <w:top w:val="none" w:sz="0" w:space="0" w:color="auto"/>
                        <w:left w:val="none" w:sz="0" w:space="0" w:color="auto"/>
                        <w:bottom w:val="none" w:sz="0" w:space="0" w:color="auto"/>
                        <w:right w:val="none" w:sz="0" w:space="0" w:color="auto"/>
                      </w:divBdr>
                    </w:div>
                    <w:div w:id="918441811">
                      <w:marLeft w:val="0"/>
                      <w:marRight w:val="0"/>
                      <w:marTop w:val="0"/>
                      <w:marBottom w:val="0"/>
                      <w:divBdr>
                        <w:top w:val="none" w:sz="0" w:space="0" w:color="auto"/>
                        <w:left w:val="none" w:sz="0" w:space="0" w:color="auto"/>
                        <w:bottom w:val="none" w:sz="0" w:space="0" w:color="auto"/>
                        <w:right w:val="none" w:sz="0" w:space="0" w:color="auto"/>
                      </w:divBdr>
                    </w:div>
                    <w:div w:id="857084885">
                      <w:marLeft w:val="0"/>
                      <w:marRight w:val="0"/>
                      <w:marTop w:val="0"/>
                      <w:marBottom w:val="0"/>
                      <w:divBdr>
                        <w:top w:val="none" w:sz="0" w:space="0" w:color="auto"/>
                        <w:left w:val="none" w:sz="0" w:space="0" w:color="auto"/>
                        <w:bottom w:val="none" w:sz="0" w:space="0" w:color="auto"/>
                        <w:right w:val="none" w:sz="0" w:space="0" w:color="auto"/>
                      </w:divBdr>
                    </w:div>
                    <w:div w:id="1414624726">
                      <w:marLeft w:val="0"/>
                      <w:marRight w:val="0"/>
                      <w:marTop w:val="0"/>
                      <w:marBottom w:val="0"/>
                      <w:divBdr>
                        <w:top w:val="none" w:sz="0" w:space="0" w:color="auto"/>
                        <w:left w:val="none" w:sz="0" w:space="0" w:color="auto"/>
                        <w:bottom w:val="none" w:sz="0" w:space="0" w:color="auto"/>
                        <w:right w:val="none" w:sz="0" w:space="0" w:color="auto"/>
                      </w:divBdr>
                    </w:div>
                    <w:div w:id="1235503767">
                      <w:marLeft w:val="0"/>
                      <w:marRight w:val="0"/>
                      <w:marTop w:val="0"/>
                      <w:marBottom w:val="0"/>
                      <w:divBdr>
                        <w:top w:val="none" w:sz="0" w:space="0" w:color="auto"/>
                        <w:left w:val="none" w:sz="0" w:space="0" w:color="auto"/>
                        <w:bottom w:val="none" w:sz="0" w:space="0" w:color="auto"/>
                        <w:right w:val="none" w:sz="0" w:space="0" w:color="auto"/>
                      </w:divBdr>
                    </w:div>
                    <w:div w:id="314770141">
                      <w:marLeft w:val="0"/>
                      <w:marRight w:val="0"/>
                      <w:marTop w:val="0"/>
                      <w:marBottom w:val="0"/>
                      <w:divBdr>
                        <w:top w:val="none" w:sz="0" w:space="0" w:color="auto"/>
                        <w:left w:val="none" w:sz="0" w:space="0" w:color="auto"/>
                        <w:bottom w:val="none" w:sz="0" w:space="0" w:color="auto"/>
                        <w:right w:val="none" w:sz="0" w:space="0" w:color="auto"/>
                      </w:divBdr>
                    </w:div>
                    <w:div w:id="1348822595">
                      <w:marLeft w:val="0"/>
                      <w:marRight w:val="0"/>
                      <w:marTop w:val="0"/>
                      <w:marBottom w:val="0"/>
                      <w:divBdr>
                        <w:top w:val="none" w:sz="0" w:space="0" w:color="auto"/>
                        <w:left w:val="none" w:sz="0" w:space="0" w:color="auto"/>
                        <w:bottom w:val="none" w:sz="0" w:space="0" w:color="auto"/>
                        <w:right w:val="none" w:sz="0" w:space="0" w:color="auto"/>
                      </w:divBdr>
                    </w:div>
                    <w:div w:id="966934802">
                      <w:marLeft w:val="0"/>
                      <w:marRight w:val="0"/>
                      <w:marTop w:val="0"/>
                      <w:marBottom w:val="0"/>
                      <w:divBdr>
                        <w:top w:val="none" w:sz="0" w:space="0" w:color="auto"/>
                        <w:left w:val="none" w:sz="0" w:space="0" w:color="auto"/>
                        <w:bottom w:val="none" w:sz="0" w:space="0" w:color="auto"/>
                        <w:right w:val="none" w:sz="0" w:space="0" w:color="auto"/>
                      </w:divBdr>
                    </w:div>
                    <w:div w:id="1514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00176">
      <w:bodyDiv w:val="1"/>
      <w:marLeft w:val="0"/>
      <w:marRight w:val="0"/>
      <w:marTop w:val="0"/>
      <w:marBottom w:val="0"/>
      <w:divBdr>
        <w:top w:val="none" w:sz="0" w:space="0" w:color="auto"/>
        <w:left w:val="none" w:sz="0" w:space="0" w:color="auto"/>
        <w:bottom w:val="none" w:sz="0" w:space="0" w:color="auto"/>
        <w:right w:val="none" w:sz="0" w:space="0" w:color="auto"/>
      </w:divBdr>
    </w:div>
    <w:div w:id="1476944644">
      <w:bodyDiv w:val="1"/>
      <w:marLeft w:val="0"/>
      <w:marRight w:val="0"/>
      <w:marTop w:val="0"/>
      <w:marBottom w:val="0"/>
      <w:divBdr>
        <w:top w:val="none" w:sz="0" w:space="0" w:color="auto"/>
        <w:left w:val="none" w:sz="0" w:space="0" w:color="auto"/>
        <w:bottom w:val="none" w:sz="0" w:space="0" w:color="auto"/>
        <w:right w:val="none" w:sz="0" w:space="0" w:color="auto"/>
      </w:divBdr>
    </w:div>
    <w:div w:id="1539852942">
      <w:bodyDiv w:val="1"/>
      <w:marLeft w:val="0"/>
      <w:marRight w:val="0"/>
      <w:marTop w:val="0"/>
      <w:marBottom w:val="0"/>
      <w:divBdr>
        <w:top w:val="none" w:sz="0" w:space="0" w:color="auto"/>
        <w:left w:val="none" w:sz="0" w:space="0" w:color="auto"/>
        <w:bottom w:val="none" w:sz="0" w:space="0" w:color="auto"/>
        <w:right w:val="none" w:sz="0" w:space="0" w:color="auto"/>
      </w:divBdr>
    </w:div>
    <w:div w:id="1540775020">
      <w:bodyDiv w:val="1"/>
      <w:marLeft w:val="0"/>
      <w:marRight w:val="0"/>
      <w:marTop w:val="0"/>
      <w:marBottom w:val="0"/>
      <w:divBdr>
        <w:top w:val="none" w:sz="0" w:space="0" w:color="auto"/>
        <w:left w:val="none" w:sz="0" w:space="0" w:color="auto"/>
        <w:bottom w:val="none" w:sz="0" w:space="0" w:color="auto"/>
        <w:right w:val="none" w:sz="0" w:space="0" w:color="auto"/>
      </w:divBdr>
    </w:div>
    <w:div w:id="1578637152">
      <w:bodyDiv w:val="1"/>
      <w:marLeft w:val="0"/>
      <w:marRight w:val="0"/>
      <w:marTop w:val="0"/>
      <w:marBottom w:val="0"/>
      <w:divBdr>
        <w:top w:val="none" w:sz="0" w:space="0" w:color="auto"/>
        <w:left w:val="none" w:sz="0" w:space="0" w:color="auto"/>
        <w:bottom w:val="none" w:sz="0" w:space="0" w:color="auto"/>
        <w:right w:val="none" w:sz="0" w:space="0" w:color="auto"/>
      </w:divBdr>
    </w:div>
    <w:div w:id="1651711046">
      <w:bodyDiv w:val="1"/>
      <w:marLeft w:val="0"/>
      <w:marRight w:val="0"/>
      <w:marTop w:val="0"/>
      <w:marBottom w:val="0"/>
      <w:divBdr>
        <w:top w:val="none" w:sz="0" w:space="0" w:color="auto"/>
        <w:left w:val="none" w:sz="0" w:space="0" w:color="auto"/>
        <w:bottom w:val="none" w:sz="0" w:space="0" w:color="auto"/>
        <w:right w:val="none" w:sz="0" w:space="0" w:color="auto"/>
      </w:divBdr>
    </w:div>
    <w:div w:id="1658802030">
      <w:bodyDiv w:val="1"/>
      <w:marLeft w:val="0"/>
      <w:marRight w:val="0"/>
      <w:marTop w:val="0"/>
      <w:marBottom w:val="0"/>
      <w:divBdr>
        <w:top w:val="none" w:sz="0" w:space="0" w:color="auto"/>
        <w:left w:val="none" w:sz="0" w:space="0" w:color="auto"/>
        <w:bottom w:val="none" w:sz="0" w:space="0" w:color="auto"/>
        <w:right w:val="none" w:sz="0" w:space="0" w:color="auto"/>
      </w:divBdr>
    </w:div>
    <w:div w:id="1660844602">
      <w:bodyDiv w:val="1"/>
      <w:marLeft w:val="0"/>
      <w:marRight w:val="0"/>
      <w:marTop w:val="0"/>
      <w:marBottom w:val="0"/>
      <w:divBdr>
        <w:top w:val="none" w:sz="0" w:space="0" w:color="auto"/>
        <w:left w:val="none" w:sz="0" w:space="0" w:color="auto"/>
        <w:bottom w:val="none" w:sz="0" w:space="0" w:color="auto"/>
        <w:right w:val="none" w:sz="0" w:space="0" w:color="auto"/>
      </w:divBdr>
      <w:divsChild>
        <w:div w:id="1172060690">
          <w:marLeft w:val="0"/>
          <w:marRight w:val="0"/>
          <w:marTop w:val="0"/>
          <w:marBottom w:val="0"/>
          <w:divBdr>
            <w:top w:val="none" w:sz="0" w:space="0" w:color="auto"/>
            <w:left w:val="none" w:sz="0" w:space="0" w:color="auto"/>
            <w:bottom w:val="none" w:sz="0" w:space="0" w:color="auto"/>
            <w:right w:val="none" w:sz="0" w:space="0" w:color="auto"/>
          </w:divBdr>
          <w:divsChild>
            <w:div w:id="100271873">
              <w:marLeft w:val="0"/>
              <w:marRight w:val="0"/>
              <w:marTop w:val="0"/>
              <w:marBottom w:val="0"/>
              <w:divBdr>
                <w:top w:val="none" w:sz="0" w:space="0" w:color="auto"/>
                <w:left w:val="none" w:sz="0" w:space="0" w:color="auto"/>
                <w:bottom w:val="none" w:sz="0" w:space="0" w:color="auto"/>
                <w:right w:val="none" w:sz="0" w:space="0" w:color="auto"/>
              </w:divBdr>
              <w:divsChild>
                <w:div w:id="1968853515">
                  <w:marLeft w:val="0"/>
                  <w:marRight w:val="0"/>
                  <w:marTop w:val="0"/>
                  <w:marBottom w:val="0"/>
                  <w:divBdr>
                    <w:top w:val="none" w:sz="0" w:space="0" w:color="auto"/>
                    <w:left w:val="none" w:sz="0" w:space="0" w:color="auto"/>
                    <w:bottom w:val="none" w:sz="0" w:space="0" w:color="auto"/>
                    <w:right w:val="none" w:sz="0" w:space="0" w:color="auto"/>
                  </w:divBdr>
                  <w:divsChild>
                    <w:div w:id="304049870">
                      <w:marLeft w:val="-225"/>
                      <w:marRight w:val="-225"/>
                      <w:marTop w:val="0"/>
                      <w:marBottom w:val="0"/>
                      <w:divBdr>
                        <w:top w:val="none" w:sz="0" w:space="0" w:color="auto"/>
                        <w:left w:val="none" w:sz="0" w:space="0" w:color="auto"/>
                        <w:bottom w:val="none" w:sz="0" w:space="0" w:color="auto"/>
                        <w:right w:val="none" w:sz="0" w:space="0" w:color="auto"/>
                      </w:divBdr>
                      <w:divsChild>
                        <w:div w:id="2046102766">
                          <w:marLeft w:val="0"/>
                          <w:marRight w:val="0"/>
                          <w:marTop w:val="0"/>
                          <w:marBottom w:val="0"/>
                          <w:divBdr>
                            <w:top w:val="none" w:sz="0" w:space="0" w:color="auto"/>
                            <w:left w:val="none" w:sz="0" w:space="0" w:color="auto"/>
                            <w:bottom w:val="none" w:sz="0" w:space="0" w:color="auto"/>
                            <w:right w:val="none" w:sz="0" w:space="0" w:color="auto"/>
                          </w:divBdr>
                          <w:divsChild>
                            <w:div w:id="764809584">
                              <w:marLeft w:val="0"/>
                              <w:marRight w:val="0"/>
                              <w:marTop w:val="0"/>
                              <w:marBottom w:val="345"/>
                              <w:divBdr>
                                <w:top w:val="none" w:sz="0" w:space="0" w:color="auto"/>
                                <w:left w:val="none" w:sz="0" w:space="0" w:color="auto"/>
                                <w:bottom w:val="none" w:sz="0" w:space="0" w:color="auto"/>
                                <w:right w:val="none" w:sz="0" w:space="0" w:color="auto"/>
                              </w:divBdr>
                              <w:divsChild>
                                <w:div w:id="756901820">
                                  <w:marLeft w:val="0"/>
                                  <w:marRight w:val="0"/>
                                  <w:marTop w:val="0"/>
                                  <w:marBottom w:val="0"/>
                                  <w:divBdr>
                                    <w:top w:val="none" w:sz="0" w:space="0" w:color="auto"/>
                                    <w:left w:val="none" w:sz="0" w:space="0" w:color="auto"/>
                                    <w:bottom w:val="none" w:sz="0" w:space="0" w:color="auto"/>
                                    <w:right w:val="none" w:sz="0" w:space="0" w:color="auto"/>
                                  </w:divBdr>
                                  <w:divsChild>
                                    <w:div w:id="640501376">
                                      <w:marLeft w:val="0"/>
                                      <w:marRight w:val="0"/>
                                      <w:marTop w:val="0"/>
                                      <w:marBottom w:val="0"/>
                                      <w:divBdr>
                                        <w:top w:val="none" w:sz="0" w:space="0" w:color="auto"/>
                                        <w:left w:val="none" w:sz="0" w:space="0" w:color="auto"/>
                                        <w:bottom w:val="none" w:sz="0" w:space="0" w:color="auto"/>
                                        <w:right w:val="none" w:sz="0" w:space="0" w:color="auto"/>
                                      </w:divBdr>
                                      <w:divsChild>
                                        <w:div w:id="806581637">
                                          <w:marLeft w:val="0"/>
                                          <w:marRight w:val="0"/>
                                          <w:marTop w:val="0"/>
                                          <w:marBottom w:val="0"/>
                                          <w:divBdr>
                                            <w:top w:val="none" w:sz="0" w:space="0" w:color="auto"/>
                                            <w:left w:val="none" w:sz="0" w:space="0" w:color="auto"/>
                                            <w:bottom w:val="none" w:sz="0" w:space="0" w:color="auto"/>
                                            <w:right w:val="none" w:sz="0" w:space="0" w:color="auto"/>
                                          </w:divBdr>
                                          <w:divsChild>
                                            <w:div w:id="13214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132301">
      <w:bodyDiv w:val="1"/>
      <w:marLeft w:val="0"/>
      <w:marRight w:val="0"/>
      <w:marTop w:val="0"/>
      <w:marBottom w:val="0"/>
      <w:divBdr>
        <w:top w:val="none" w:sz="0" w:space="0" w:color="auto"/>
        <w:left w:val="none" w:sz="0" w:space="0" w:color="auto"/>
        <w:bottom w:val="none" w:sz="0" w:space="0" w:color="auto"/>
        <w:right w:val="none" w:sz="0" w:space="0" w:color="auto"/>
      </w:divBdr>
    </w:div>
    <w:div w:id="1696732620">
      <w:bodyDiv w:val="1"/>
      <w:marLeft w:val="0"/>
      <w:marRight w:val="0"/>
      <w:marTop w:val="0"/>
      <w:marBottom w:val="0"/>
      <w:divBdr>
        <w:top w:val="none" w:sz="0" w:space="0" w:color="auto"/>
        <w:left w:val="none" w:sz="0" w:space="0" w:color="auto"/>
        <w:bottom w:val="none" w:sz="0" w:space="0" w:color="auto"/>
        <w:right w:val="none" w:sz="0" w:space="0" w:color="auto"/>
      </w:divBdr>
      <w:divsChild>
        <w:div w:id="375005259">
          <w:marLeft w:val="-150"/>
          <w:marRight w:val="-150"/>
          <w:marTop w:val="0"/>
          <w:marBottom w:val="0"/>
          <w:divBdr>
            <w:top w:val="none" w:sz="0" w:space="0" w:color="auto"/>
            <w:left w:val="none" w:sz="0" w:space="0" w:color="auto"/>
            <w:bottom w:val="none" w:sz="0" w:space="0" w:color="auto"/>
            <w:right w:val="none" w:sz="0" w:space="0" w:color="auto"/>
          </w:divBdr>
          <w:divsChild>
            <w:div w:id="1150950145">
              <w:marLeft w:val="0"/>
              <w:marRight w:val="0"/>
              <w:marTop w:val="0"/>
              <w:marBottom w:val="0"/>
              <w:divBdr>
                <w:top w:val="none" w:sz="0" w:space="0" w:color="auto"/>
                <w:left w:val="none" w:sz="0" w:space="0" w:color="auto"/>
                <w:bottom w:val="none" w:sz="0" w:space="0" w:color="auto"/>
                <w:right w:val="none" w:sz="0" w:space="0" w:color="auto"/>
              </w:divBdr>
              <w:divsChild>
                <w:div w:id="977688350">
                  <w:marLeft w:val="0"/>
                  <w:marRight w:val="0"/>
                  <w:marTop w:val="0"/>
                  <w:marBottom w:val="300"/>
                  <w:divBdr>
                    <w:top w:val="none" w:sz="0" w:space="0" w:color="auto"/>
                    <w:left w:val="none" w:sz="0" w:space="0" w:color="auto"/>
                    <w:bottom w:val="none" w:sz="0" w:space="0" w:color="auto"/>
                    <w:right w:val="none" w:sz="0" w:space="0" w:color="auto"/>
                  </w:divBdr>
                  <w:divsChild>
                    <w:div w:id="9257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3957">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48137">
      <w:bodyDiv w:val="1"/>
      <w:marLeft w:val="0"/>
      <w:marRight w:val="0"/>
      <w:marTop w:val="0"/>
      <w:marBottom w:val="0"/>
      <w:divBdr>
        <w:top w:val="none" w:sz="0" w:space="0" w:color="auto"/>
        <w:left w:val="none" w:sz="0" w:space="0" w:color="auto"/>
        <w:bottom w:val="none" w:sz="0" w:space="0" w:color="auto"/>
        <w:right w:val="none" w:sz="0" w:space="0" w:color="auto"/>
      </w:divBdr>
    </w:div>
    <w:div w:id="1752775976">
      <w:bodyDiv w:val="1"/>
      <w:marLeft w:val="0"/>
      <w:marRight w:val="0"/>
      <w:marTop w:val="0"/>
      <w:marBottom w:val="0"/>
      <w:divBdr>
        <w:top w:val="none" w:sz="0" w:space="0" w:color="auto"/>
        <w:left w:val="none" w:sz="0" w:space="0" w:color="auto"/>
        <w:bottom w:val="none" w:sz="0" w:space="0" w:color="auto"/>
        <w:right w:val="none" w:sz="0" w:space="0" w:color="auto"/>
      </w:divBdr>
    </w:div>
    <w:div w:id="1761483647">
      <w:bodyDiv w:val="1"/>
      <w:marLeft w:val="0"/>
      <w:marRight w:val="0"/>
      <w:marTop w:val="0"/>
      <w:marBottom w:val="0"/>
      <w:divBdr>
        <w:top w:val="none" w:sz="0" w:space="0" w:color="auto"/>
        <w:left w:val="none" w:sz="0" w:space="0" w:color="auto"/>
        <w:bottom w:val="none" w:sz="0" w:space="0" w:color="auto"/>
        <w:right w:val="none" w:sz="0" w:space="0" w:color="auto"/>
      </w:divBdr>
    </w:div>
    <w:div w:id="1791388908">
      <w:bodyDiv w:val="1"/>
      <w:marLeft w:val="0"/>
      <w:marRight w:val="0"/>
      <w:marTop w:val="0"/>
      <w:marBottom w:val="0"/>
      <w:divBdr>
        <w:top w:val="none" w:sz="0" w:space="0" w:color="auto"/>
        <w:left w:val="none" w:sz="0" w:space="0" w:color="auto"/>
        <w:bottom w:val="none" w:sz="0" w:space="0" w:color="auto"/>
        <w:right w:val="none" w:sz="0" w:space="0" w:color="auto"/>
      </w:divBdr>
    </w:div>
    <w:div w:id="1791706328">
      <w:bodyDiv w:val="1"/>
      <w:marLeft w:val="0"/>
      <w:marRight w:val="0"/>
      <w:marTop w:val="0"/>
      <w:marBottom w:val="0"/>
      <w:divBdr>
        <w:top w:val="none" w:sz="0" w:space="0" w:color="auto"/>
        <w:left w:val="none" w:sz="0" w:space="0" w:color="auto"/>
        <w:bottom w:val="none" w:sz="0" w:space="0" w:color="auto"/>
        <w:right w:val="none" w:sz="0" w:space="0" w:color="auto"/>
      </w:divBdr>
    </w:div>
    <w:div w:id="1813282808">
      <w:bodyDiv w:val="1"/>
      <w:marLeft w:val="0"/>
      <w:marRight w:val="0"/>
      <w:marTop w:val="0"/>
      <w:marBottom w:val="0"/>
      <w:divBdr>
        <w:top w:val="none" w:sz="0" w:space="0" w:color="auto"/>
        <w:left w:val="none" w:sz="0" w:space="0" w:color="auto"/>
        <w:bottom w:val="none" w:sz="0" w:space="0" w:color="auto"/>
        <w:right w:val="none" w:sz="0" w:space="0" w:color="auto"/>
      </w:divBdr>
    </w:div>
    <w:div w:id="1818914755">
      <w:bodyDiv w:val="1"/>
      <w:marLeft w:val="0"/>
      <w:marRight w:val="0"/>
      <w:marTop w:val="0"/>
      <w:marBottom w:val="0"/>
      <w:divBdr>
        <w:top w:val="none" w:sz="0" w:space="0" w:color="auto"/>
        <w:left w:val="none" w:sz="0" w:space="0" w:color="auto"/>
        <w:bottom w:val="none" w:sz="0" w:space="0" w:color="auto"/>
        <w:right w:val="none" w:sz="0" w:space="0" w:color="auto"/>
      </w:divBdr>
    </w:div>
    <w:div w:id="1857308484">
      <w:bodyDiv w:val="1"/>
      <w:marLeft w:val="0"/>
      <w:marRight w:val="0"/>
      <w:marTop w:val="0"/>
      <w:marBottom w:val="0"/>
      <w:divBdr>
        <w:top w:val="none" w:sz="0" w:space="0" w:color="auto"/>
        <w:left w:val="none" w:sz="0" w:space="0" w:color="auto"/>
        <w:bottom w:val="none" w:sz="0" w:space="0" w:color="auto"/>
        <w:right w:val="none" w:sz="0" w:space="0" w:color="auto"/>
      </w:divBdr>
    </w:div>
    <w:div w:id="1868328334">
      <w:bodyDiv w:val="1"/>
      <w:marLeft w:val="0"/>
      <w:marRight w:val="0"/>
      <w:marTop w:val="0"/>
      <w:marBottom w:val="0"/>
      <w:divBdr>
        <w:top w:val="none" w:sz="0" w:space="0" w:color="auto"/>
        <w:left w:val="none" w:sz="0" w:space="0" w:color="auto"/>
        <w:bottom w:val="none" w:sz="0" w:space="0" w:color="auto"/>
        <w:right w:val="none" w:sz="0" w:space="0" w:color="auto"/>
      </w:divBdr>
    </w:div>
    <w:div w:id="1870413903">
      <w:bodyDiv w:val="1"/>
      <w:marLeft w:val="0"/>
      <w:marRight w:val="0"/>
      <w:marTop w:val="0"/>
      <w:marBottom w:val="0"/>
      <w:divBdr>
        <w:top w:val="none" w:sz="0" w:space="0" w:color="auto"/>
        <w:left w:val="none" w:sz="0" w:space="0" w:color="auto"/>
        <w:bottom w:val="none" w:sz="0" w:space="0" w:color="auto"/>
        <w:right w:val="none" w:sz="0" w:space="0" w:color="auto"/>
      </w:divBdr>
    </w:div>
    <w:div w:id="1875077101">
      <w:bodyDiv w:val="1"/>
      <w:marLeft w:val="0"/>
      <w:marRight w:val="0"/>
      <w:marTop w:val="0"/>
      <w:marBottom w:val="0"/>
      <w:divBdr>
        <w:top w:val="none" w:sz="0" w:space="0" w:color="auto"/>
        <w:left w:val="none" w:sz="0" w:space="0" w:color="auto"/>
        <w:bottom w:val="none" w:sz="0" w:space="0" w:color="auto"/>
        <w:right w:val="none" w:sz="0" w:space="0" w:color="auto"/>
      </w:divBdr>
    </w:div>
    <w:div w:id="1944191347">
      <w:bodyDiv w:val="1"/>
      <w:marLeft w:val="0"/>
      <w:marRight w:val="0"/>
      <w:marTop w:val="0"/>
      <w:marBottom w:val="0"/>
      <w:divBdr>
        <w:top w:val="none" w:sz="0" w:space="0" w:color="auto"/>
        <w:left w:val="none" w:sz="0" w:space="0" w:color="auto"/>
        <w:bottom w:val="none" w:sz="0" w:space="0" w:color="auto"/>
        <w:right w:val="none" w:sz="0" w:space="0" w:color="auto"/>
      </w:divBdr>
    </w:div>
    <w:div w:id="1964185958">
      <w:bodyDiv w:val="1"/>
      <w:marLeft w:val="0"/>
      <w:marRight w:val="0"/>
      <w:marTop w:val="0"/>
      <w:marBottom w:val="0"/>
      <w:divBdr>
        <w:top w:val="none" w:sz="0" w:space="0" w:color="auto"/>
        <w:left w:val="none" w:sz="0" w:space="0" w:color="auto"/>
        <w:bottom w:val="none" w:sz="0" w:space="0" w:color="auto"/>
        <w:right w:val="none" w:sz="0" w:space="0" w:color="auto"/>
      </w:divBdr>
    </w:div>
    <w:div w:id="1982073828">
      <w:bodyDiv w:val="1"/>
      <w:marLeft w:val="0"/>
      <w:marRight w:val="0"/>
      <w:marTop w:val="0"/>
      <w:marBottom w:val="0"/>
      <w:divBdr>
        <w:top w:val="none" w:sz="0" w:space="0" w:color="auto"/>
        <w:left w:val="none" w:sz="0" w:space="0" w:color="auto"/>
        <w:bottom w:val="none" w:sz="0" w:space="0" w:color="auto"/>
        <w:right w:val="none" w:sz="0" w:space="0" w:color="auto"/>
      </w:divBdr>
    </w:div>
    <w:div w:id="1984237700">
      <w:bodyDiv w:val="1"/>
      <w:marLeft w:val="0"/>
      <w:marRight w:val="0"/>
      <w:marTop w:val="0"/>
      <w:marBottom w:val="0"/>
      <w:divBdr>
        <w:top w:val="none" w:sz="0" w:space="0" w:color="auto"/>
        <w:left w:val="none" w:sz="0" w:space="0" w:color="auto"/>
        <w:bottom w:val="none" w:sz="0" w:space="0" w:color="auto"/>
        <w:right w:val="none" w:sz="0" w:space="0" w:color="auto"/>
      </w:divBdr>
    </w:div>
    <w:div w:id="1987010707">
      <w:bodyDiv w:val="1"/>
      <w:marLeft w:val="0"/>
      <w:marRight w:val="0"/>
      <w:marTop w:val="0"/>
      <w:marBottom w:val="0"/>
      <w:divBdr>
        <w:top w:val="none" w:sz="0" w:space="0" w:color="auto"/>
        <w:left w:val="none" w:sz="0" w:space="0" w:color="auto"/>
        <w:bottom w:val="none" w:sz="0" w:space="0" w:color="auto"/>
        <w:right w:val="none" w:sz="0" w:space="0" w:color="auto"/>
      </w:divBdr>
      <w:divsChild>
        <w:div w:id="1197352148">
          <w:marLeft w:val="0"/>
          <w:marRight w:val="0"/>
          <w:marTop w:val="0"/>
          <w:marBottom w:val="0"/>
          <w:divBdr>
            <w:top w:val="none" w:sz="0" w:space="0" w:color="auto"/>
            <w:left w:val="none" w:sz="0" w:space="0" w:color="auto"/>
            <w:bottom w:val="none" w:sz="0" w:space="0" w:color="auto"/>
            <w:right w:val="none" w:sz="0" w:space="0" w:color="auto"/>
          </w:divBdr>
          <w:divsChild>
            <w:div w:id="613945307">
              <w:marLeft w:val="0"/>
              <w:marRight w:val="0"/>
              <w:marTop w:val="0"/>
              <w:marBottom w:val="0"/>
              <w:divBdr>
                <w:top w:val="none" w:sz="0" w:space="0" w:color="auto"/>
                <w:left w:val="none" w:sz="0" w:space="0" w:color="auto"/>
                <w:bottom w:val="none" w:sz="0" w:space="0" w:color="auto"/>
                <w:right w:val="none" w:sz="0" w:space="0" w:color="auto"/>
              </w:divBdr>
              <w:divsChild>
                <w:div w:id="962269383">
                  <w:marLeft w:val="0"/>
                  <w:marRight w:val="0"/>
                  <w:marTop w:val="0"/>
                  <w:marBottom w:val="0"/>
                  <w:divBdr>
                    <w:top w:val="none" w:sz="0" w:space="0" w:color="auto"/>
                    <w:left w:val="none" w:sz="0" w:space="0" w:color="auto"/>
                    <w:bottom w:val="none" w:sz="0" w:space="0" w:color="auto"/>
                    <w:right w:val="none" w:sz="0" w:space="0" w:color="auto"/>
                  </w:divBdr>
                  <w:divsChild>
                    <w:div w:id="1635792049">
                      <w:marLeft w:val="0"/>
                      <w:marRight w:val="0"/>
                      <w:marTop w:val="0"/>
                      <w:marBottom w:val="0"/>
                      <w:divBdr>
                        <w:top w:val="none" w:sz="0" w:space="0" w:color="auto"/>
                        <w:left w:val="none" w:sz="0" w:space="0" w:color="auto"/>
                        <w:bottom w:val="none" w:sz="0" w:space="0" w:color="auto"/>
                        <w:right w:val="none" w:sz="0" w:space="0" w:color="auto"/>
                      </w:divBdr>
                    </w:div>
                    <w:div w:id="319114506">
                      <w:marLeft w:val="0"/>
                      <w:marRight w:val="0"/>
                      <w:marTop w:val="0"/>
                      <w:marBottom w:val="0"/>
                      <w:divBdr>
                        <w:top w:val="none" w:sz="0" w:space="0" w:color="auto"/>
                        <w:left w:val="none" w:sz="0" w:space="0" w:color="auto"/>
                        <w:bottom w:val="none" w:sz="0" w:space="0" w:color="auto"/>
                        <w:right w:val="none" w:sz="0" w:space="0" w:color="auto"/>
                      </w:divBdr>
                    </w:div>
                    <w:div w:id="476723171">
                      <w:marLeft w:val="0"/>
                      <w:marRight w:val="0"/>
                      <w:marTop w:val="0"/>
                      <w:marBottom w:val="0"/>
                      <w:divBdr>
                        <w:top w:val="none" w:sz="0" w:space="0" w:color="auto"/>
                        <w:left w:val="none" w:sz="0" w:space="0" w:color="auto"/>
                        <w:bottom w:val="none" w:sz="0" w:space="0" w:color="auto"/>
                        <w:right w:val="none" w:sz="0" w:space="0" w:color="auto"/>
                      </w:divBdr>
                    </w:div>
                    <w:div w:id="119037162">
                      <w:marLeft w:val="0"/>
                      <w:marRight w:val="0"/>
                      <w:marTop w:val="0"/>
                      <w:marBottom w:val="0"/>
                      <w:divBdr>
                        <w:top w:val="none" w:sz="0" w:space="0" w:color="auto"/>
                        <w:left w:val="none" w:sz="0" w:space="0" w:color="auto"/>
                        <w:bottom w:val="none" w:sz="0" w:space="0" w:color="auto"/>
                        <w:right w:val="none" w:sz="0" w:space="0" w:color="auto"/>
                      </w:divBdr>
                    </w:div>
                    <w:div w:id="262301580">
                      <w:marLeft w:val="0"/>
                      <w:marRight w:val="0"/>
                      <w:marTop w:val="0"/>
                      <w:marBottom w:val="0"/>
                      <w:divBdr>
                        <w:top w:val="none" w:sz="0" w:space="0" w:color="auto"/>
                        <w:left w:val="none" w:sz="0" w:space="0" w:color="auto"/>
                        <w:bottom w:val="none" w:sz="0" w:space="0" w:color="auto"/>
                        <w:right w:val="none" w:sz="0" w:space="0" w:color="auto"/>
                      </w:divBdr>
                    </w:div>
                    <w:div w:id="253977025">
                      <w:marLeft w:val="0"/>
                      <w:marRight w:val="0"/>
                      <w:marTop w:val="0"/>
                      <w:marBottom w:val="0"/>
                      <w:divBdr>
                        <w:top w:val="none" w:sz="0" w:space="0" w:color="auto"/>
                        <w:left w:val="none" w:sz="0" w:space="0" w:color="auto"/>
                        <w:bottom w:val="none" w:sz="0" w:space="0" w:color="auto"/>
                        <w:right w:val="none" w:sz="0" w:space="0" w:color="auto"/>
                      </w:divBdr>
                    </w:div>
                    <w:div w:id="1123352970">
                      <w:marLeft w:val="0"/>
                      <w:marRight w:val="0"/>
                      <w:marTop w:val="0"/>
                      <w:marBottom w:val="0"/>
                      <w:divBdr>
                        <w:top w:val="none" w:sz="0" w:space="0" w:color="auto"/>
                        <w:left w:val="none" w:sz="0" w:space="0" w:color="auto"/>
                        <w:bottom w:val="none" w:sz="0" w:space="0" w:color="auto"/>
                        <w:right w:val="none" w:sz="0" w:space="0" w:color="auto"/>
                      </w:divBdr>
                    </w:div>
                    <w:div w:id="424427116">
                      <w:marLeft w:val="0"/>
                      <w:marRight w:val="0"/>
                      <w:marTop w:val="0"/>
                      <w:marBottom w:val="0"/>
                      <w:divBdr>
                        <w:top w:val="none" w:sz="0" w:space="0" w:color="auto"/>
                        <w:left w:val="none" w:sz="0" w:space="0" w:color="auto"/>
                        <w:bottom w:val="none" w:sz="0" w:space="0" w:color="auto"/>
                        <w:right w:val="none" w:sz="0" w:space="0" w:color="auto"/>
                      </w:divBdr>
                    </w:div>
                    <w:div w:id="1104033549">
                      <w:marLeft w:val="0"/>
                      <w:marRight w:val="0"/>
                      <w:marTop w:val="0"/>
                      <w:marBottom w:val="0"/>
                      <w:divBdr>
                        <w:top w:val="none" w:sz="0" w:space="0" w:color="auto"/>
                        <w:left w:val="none" w:sz="0" w:space="0" w:color="auto"/>
                        <w:bottom w:val="none" w:sz="0" w:space="0" w:color="auto"/>
                        <w:right w:val="none" w:sz="0" w:space="0" w:color="auto"/>
                      </w:divBdr>
                    </w:div>
                    <w:div w:id="3838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75817">
      <w:bodyDiv w:val="1"/>
      <w:marLeft w:val="0"/>
      <w:marRight w:val="0"/>
      <w:marTop w:val="0"/>
      <w:marBottom w:val="0"/>
      <w:divBdr>
        <w:top w:val="none" w:sz="0" w:space="0" w:color="auto"/>
        <w:left w:val="none" w:sz="0" w:space="0" w:color="auto"/>
        <w:bottom w:val="none" w:sz="0" w:space="0" w:color="auto"/>
        <w:right w:val="none" w:sz="0" w:space="0" w:color="auto"/>
      </w:divBdr>
    </w:div>
    <w:div w:id="2009214027">
      <w:bodyDiv w:val="1"/>
      <w:marLeft w:val="0"/>
      <w:marRight w:val="0"/>
      <w:marTop w:val="0"/>
      <w:marBottom w:val="0"/>
      <w:divBdr>
        <w:top w:val="none" w:sz="0" w:space="0" w:color="auto"/>
        <w:left w:val="none" w:sz="0" w:space="0" w:color="auto"/>
        <w:bottom w:val="none" w:sz="0" w:space="0" w:color="auto"/>
        <w:right w:val="none" w:sz="0" w:space="0" w:color="auto"/>
      </w:divBdr>
    </w:div>
    <w:div w:id="2017920911">
      <w:bodyDiv w:val="1"/>
      <w:marLeft w:val="0"/>
      <w:marRight w:val="0"/>
      <w:marTop w:val="0"/>
      <w:marBottom w:val="0"/>
      <w:divBdr>
        <w:top w:val="none" w:sz="0" w:space="0" w:color="auto"/>
        <w:left w:val="none" w:sz="0" w:space="0" w:color="auto"/>
        <w:bottom w:val="none" w:sz="0" w:space="0" w:color="auto"/>
        <w:right w:val="none" w:sz="0" w:space="0" w:color="auto"/>
      </w:divBdr>
    </w:div>
    <w:div w:id="2033723439">
      <w:bodyDiv w:val="1"/>
      <w:marLeft w:val="0"/>
      <w:marRight w:val="0"/>
      <w:marTop w:val="0"/>
      <w:marBottom w:val="0"/>
      <w:divBdr>
        <w:top w:val="none" w:sz="0" w:space="0" w:color="auto"/>
        <w:left w:val="none" w:sz="0" w:space="0" w:color="auto"/>
        <w:bottom w:val="none" w:sz="0" w:space="0" w:color="auto"/>
        <w:right w:val="none" w:sz="0" w:space="0" w:color="auto"/>
      </w:divBdr>
    </w:div>
    <w:div w:id="2048289177">
      <w:bodyDiv w:val="1"/>
      <w:marLeft w:val="0"/>
      <w:marRight w:val="0"/>
      <w:marTop w:val="0"/>
      <w:marBottom w:val="0"/>
      <w:divBdr>
        <w:top w:val="none" w:sz="0" w:space="0" w:color="auto"/>
        <w:left w:val="none" w:sz="0" w:space="0" w:color="auto"/>
        <w:bottom w:val="none" w:sz="0" w:space="0" w:color="auto"/>
        <w:right w:val="none" w:sz="0" w:space="0" w:color="auto"/>
      </w:divBdr>
    </w:div>
    <w:div w:id="2117362535">
      <w:bodyDiv w:val="1"/>
      <w:marLeft w:val="0"/>
      <w:marRight w:val="0"/>
      <w:marTop w:val="0"/>
      <w:marBottom w:val="0"/>
      <w:divBdr>
        <w:top w:val="none" w:sz="0" w:space="0" w:color="auto"/>
        <w:left w:val="none" w:sz="0" w:space="0" w:color="auto"/>
        <w:bottom w:val="none" w:sz="0" w:space="0" w:color="auto"/>
        <w:right w:val="none" w:sz="0" w:space="0" w:color="auto"/>
      </w:divBdr>
    </w:div>
    <w:div w:id="2136176215">
      <w:bodyDiv w:val="1"/>
      <w:marLeft w:val="0"/>
      <w:marRight w:val="0"/>
      <w:marTop w:val="0"/>
      <w:marBottom w:val="0"/>
      <w:divBdr>
        <w:top w:val="none" w:sz="0" w:space="0" w:color="auto"/>
        <w:left w:val="none" w:sz="0" w:space="0" w:color="auto"/>
        <w:bottom w:val="none" w:sz="0" w:space="0" w:color="auto"/>
        <w:right w:val="none" w:sz="0" w:space="0" w:color="auto"/>
      </w:divBdr>
    </w:div>
    <w:div w:id="21461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974D83D928FF090907635146AC1CE8476E1F6E92B2A372D0B2115C844EEE09D0208B1F34A66B1EC1CB2C15EDJEk2J" TargetMode="External"/><Relationship Id="rId13" Type="http://schemas.openxmlformats.org/officeDocument/2006/relationships/hyperlink" Target="consultantplus://offline/ref=20E32F0AFE0E2FF6AB4B4783C38884BE6D46EC82FB8EED3A8652B02A40EFEB16DDB144F79BD0D966765D33599FCA2F69402355FEDC06oBH" TargetMode="External"/><Relationship Id="rId18" Type="http://schemas.openxmlformats.org/officeDocument/2006/relationships/hyperlink" Target="consultantplus://offline/ref=51C120D137A980B28EBF56800597F798CE900B8DD4C67608AE4DAD0CF9080E5C86BE71C0D595EDB12DD5300E0BT0b7N" TargetMode="External"/><Relationship Id="rId3" Type="http://schemas.openxmlformats.org/officeDocument/2006/relationships/styles" Target="styles.xml"/><Relationship Id="rId21" Type="http://schemas.openxmlformats.org/officeDocument/2006/relationships/hyperlink" Target="consultantplus://offline/ref=51C120D137A980B28EBF56800597F798CE900B8CDEC27608AE4DAD0CF9080E5C94BE29CED793F8E57D8F67030804EE70FFA290B0DDT5b5N" TargetMode="External"/><Relationship Id="rId7" Type="http://schemas.openxmlformats.org/officeDocument/2006/relationships/endnotes" Target="endnotes.xml"/><Relationship Id="rId12" Type="http://schemas.openxmlformats.org/officeDocument/2006/relationships/hyperlink" Target="consultantplus://offline/ref=20E32F0AFE0E2FF6AB4B4783C38884BE6D46EC82FB8EED3A8652B02A40EFEB16DDB144F798DDD966765D33599FCA2F69402355FEDC06oBH" TargetMode="External"/><Relationship Id="rId17" Type="http://schemas.openxmlformats.org/officeDocument/2006/relationships/hyperlink" Target="consultantplus://offline/ref=20E32F0AFE0E2FF6AB4B4783C38884BE6D46EC82FB8EED3A8652B02A40EFEB16DDB144F690DCD966765D33599FCA2F69402355FEDC06oBH" TargetMode="External"/><Relationship Id="rId2" Type="http://schemas.openxmlformats.org/officeDocument/2006/relationships/numbering" Target="numbering.xml"/><Relationship Id="rId16" Type="http://schemas.openxmlformats.org/officeDocument/2006/relationships/hyperlink" Target="consultantplus://offline/ref=20E32F0AFE0E2FF6AB4B4783C38884BE6D46EC82FB8EED3A8652B02A40EFEB16DDB144F79CD6D966765D33599FCA2F69402355FEDC06oBH" TargetMode="External"/><Relationship Id="rId20" Type="http://schemas.openxmlformats.org/officeDocument/2006/relationships/hyperlink" Target="consultantplus://offline/ref=51C120D137A980B28EBF56800597F798CE900B8CDEC27608AE4DAD0CF9080E5C94BE29C9D79CA7E0689E3F0F0B18F071E0BE92B2TDb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E32F0AFE0E2FF6AB4B4783C38884BE6D46EC82FB8EED3A8652B02A40EFEB16DDB144F691D0D966765D33599FCA2F69402355FEDC06oB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0E32F0AFE0E2FF6AB4B4783C38884BE6D46EC82FB8EED3A8652B02A40EFEB16DDB144F79AD1D966765D33599FCA2F69402355FEDC06oBH" TargetMode="External"/><Relationship Id="rId23" Type="http://schemas.openxmlformats.org/officeDocument/2006/relationships/fontTable" Target="fontTable.xml"/><Relationship Id="rId10" Type="http://schemas.openxmlformats.org/officeDocument/2006/relationships/hyperlink" Target="consultantplus://offline/ref=C905358F89D8BF4BDCA5369A1CE39AAE3C568C1A0C17D7609A2FA890519802128D6A89F8CFA8D90BFD1B3E737CMF3CK" TargetMode="External"/><Relationship Id="rId19" Type="http://schemas.openxmlformats.org/officeDocument/2006/relationships/hyperlink" Target="consultantplus://offline/ref=51C120D137A980B28EBF56800597F798CE900B8CDEC27608AE4DAD0CF9080E5C86BE71C0D595EDB12DD5300E0BT0b7N" TargetMode="External"/><Relationship Id="rId4" Type="http://schemas.openxmlformats.org/officeDocument/2006/relationships/settings" Target="settings.xml"/><Relationship Id="rId9" Type="http://schemas.openxmlformats.org/officeDocument/2006/relationships/hyperlink" Target="consultantplus://offline/ref=78817581D0461061649613940DF48A5550CF5C821630B7E0C3DDE3A5005DB0476435EC1E47D15E4032D4D2178EhEa0K" TargetMode="External"/><Relationship Id="rId14" Type="http://schemas.openxmlformats.org/officeDocument/2006/relationships/hyperlink" Target="consultantplus://offline/ref=20E32F0AFE0E2FF6AB4B4783C38884BE6D46EC82FB8EED3A8652B02A40EFEB16DDB144F798D2D966765D33599FCA2F69402355FEDC06oB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587A6-98D1-4A02-8989-D17F579D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2541</Words>
  <Characters>14486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Обижаева Ольга Андреевна</dc:creator>
  <cp:lastModifiedBy>Обижаева Ольга Андреевна</cp:lastModifiedBy>
  <cp:revision>4</cp:revision>
  <cp:lastPrinted>2021-01-12T13:41:00Z</cp:lastPrinted>
  <dcterms:created xsi:type="dcterms:W3CDTF">2021-01-12T11:44:00Z</dcterms:created>
  <dcterms:modified xsi:type="dcterms:W3CDTF">2021-01-12T13:42:00Z</dcterms:modified>
</cp:coreProperties>
</file>